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8B" w:rsidRPr="00A121F0" w:rsidRDefault="0059438B" w:rsidP="00A121F0">
      <w:pPr>
        <w:spacing w:after="0" w:line="240" w:lineRule="auto"/>
        <w:jc w:val="center"/>
        <w:rPr>
          <w:rFonts w:ascii="Microsoft New Tai Lue" w:hAnsi="Microsoft New Tai Lue" w:cs="Microsoft New Tai Lue"/>
          <w:b/>
          <w:bCs/>
          <w:sz w:val="28"/>
          <w:szCs w:val="28"/>
        </w:rPr>
      </w:pPr>
      <w:r w:rsidRPr="00A121F0">
        <w:rPr>
          <w:rFonts w:ascii="Microsoft New Tai Lue" w:hAnsi="Microsoft New Tai Lue" w:cs="Microsoft New Tai Lue"/>
          <w:b/>
          <w:bCs/>
          <w:sz w:val="28"/>
          <w:szCs w:val="28"/>
        </w:rPr>
        <w:t>Commissionerate of Women &amp; Child Development</w:t>
      </w:r>
    </w:p>
    <w:p w:rsidR="0059438B" w:rsidRPr="00A121F0" w:rsidRDefault="0059438B" w:rsidP="00A121F0">
      <w:pPr>
        <w:spacing w:after="0" w:line="240" w:lineRule="auto"/>
        <w:jc w:val="center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Govt. of Gujarat</w:t>
      </w:r>
    </w:p>
    <w:p w:rsidR="0059438B" w:rsidRPr="00A121F0" w:rsidRDefault="0059438B" w:rsidP="00A121F0">
      <w:pPr>
        <w:spacing w:after="0" w:line="240" w:lineRule="auto"/>
        <w:jc w:val="center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Block No-20, Dr. Jivraj Mehta Bhawan</w:t>
      </w:r>
    </w:p>
    <w:p w:rsidR="0059438B" w:rsidRPr="00A121F0" w:rsidRDefault="0059438B" w:rsidP="00A121F0">
      <w:pPr>
        <w:spacing w:after="0" w:line="240" w:lineRule="auto"/>
        <w:jc w:val="center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Gandhinagar, Gujarat -382010</w:t>
      </w:r>
    </w:p>
    <w:p w:rsidR="0059438B" w:rsidRPr="00A121F0" w:rsidRDefault="0059438B" w:rsidP="00A121F0">
      <w:p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S.No. /WCD/</w:t>
      </w:r>
      <w:r w:rsidR="00B42315">
        <w:rPr>
          <w:rFonts w:ascii="Microsoft New Tai Lue" w:hAnsi="Microsoft New Tai Lue" w:cs="Microsoft New Tai Lue"/>
          <w:sz w:val="24"/>
          <w:szCs w:val="24"/>
        </w:rPr>
        <w:t>TAI/2020</w:t>
      </w:r>
      <w:r w:rsidR="001B43DF">
        <w:rPr>
          <w:rFonts w:ascii="Microsoft New Tai Lue" w:hAnsi="Microsoft New Tai Lue" w:cs="Microsoft New Tai Lue"/>
          <w:sz w:val="24"/>
          <w:szCs w:val="24"/>
        </w:rPr>
        <w:t>/</w:t>
      </w:r>
      <w:r w:rsidR="00B42315">
        <w:rPr>
          <w:rFonts w:ascii="Microsoft New Tai Lue" w:hAnsi="Microsoft New Tai Lue" w:cs="Microsoft New Tai Lue"/>
          <w:sz w:val="24"/>
          <w:szCs w:val="24"/>
        </w:rPr>
        <w:tab/>
      </w:r>
      <w:r w:rsidR="00B42315">
        <w:rPr>
          <w:rFonts w:ascii="Microsoft New Tai Lue" w:hAnsi="Microsoft New Tai Lue" w:cs="Microsoft New Tai Lue"/>
          <w:sz w:val="24"/>
          <w:szCs w:val="24"/>
        </w:rPr>
        <w:tab/>
      </w:r>
      <w:r w:rsidR="00B42315">
        <w:rPr>
          <w:rFonts w:ascii="Microsoft New Tai Lue" w:hAnsi="Microsoft New Tai Lue" w:cs="Microsoft New Tai Lue"/>
          <w:sz w:val="24"/>
          <w:szCs w:val="24"/>
        </w:rPr>
        <w:tab/>
      </w:r>
      <w:r w:rsidRPr="00A121F0">
        <w:rPr>
          <w:rFonts w:ascii="Microsoft New Tai Lue" w:hAnsi="Microsoft New Tai Lue" w:cs="Microsoft New Tai Lue"/>
          <w:sz w:val="24"/>
          <w:szCs w:val="24"/>
        </w:rPr>
        <w:t xml:space="preserve">    </w:t>
      </w:r>
      <w:r w:rsidRPr="00A121F0">
        <w:rPr>
          <w:rFonts w:ascii="Microsoft New Tai Lue" w:hAnsi="Microsoft New Tai Lue" w:cs="Microsoft New Tai Lue"/>
          <w:sz w:val="24"/>
          <w:szCs w:val="24"/>
        </w:rPr>
        <w:tab/>
      </w:r>
      <w:r w:rsidRPr="00A121F0">
        <w:rPr>
          <w:rFonts w:ascii="Microsoft New Tai Lue" w:hAnsi="Microsoft New Tai Lue" w:cs="Microsoft New Tai Lue"/>
          <w:sz w:val="24"/>
          <w:szCs w:val="24"/>
        </w:rPr>
        <w:tab/>
      </w:r>
      <w:r w:rsidR="00A121F0">
        <w:rPr>
          <w:rFonts w:ascii="Microsoft New Tai Lue" w:hAnsi="Microsoft New Tai Lue" w:cs="Microsoft New Tai Lue"/>
          <w:sz w:val="24"/>
          <w:szCs w:val="24"/>
        </w:rPr>
        <w:tab/>
      </w:r>
      <w:r w:rsidRPr="00A121F0">
        <w:rPr>
          <w:rFonts w:ascii="Microsoft New Tai Lue" w:hAnsi="Microsoft New Tai Lue" w:cs="Microsoft New Tai Lue"/>
          <w:sz w:val="24"/>
          <w:szCs w:val="24"/>
        </w:rPr>
        <w:t xml:space="preserve">Date: </w:t>
      </w:r>
    </w:p>
    <w:p w:rsidR="0059438B" w:rsidRPr="001A7577" w:rsidRDefault="0059438B" w:rsidP="00A121F0">
      <w:pPr>
        <w:spacing w:after="0" w:line="240" w:lineRule="auto"/>
        <w:rPr>
          <w:rFonts w:ascii="Microsoft New Tai Lue" w:hAnsi="Microsoft New Tai Lue" w:cs="Microsoft New Tai Lue"/>
          <w:sz w:val="16"/>
          <w:szCs w:val="16"/>
        </w:rPr>
      </w:pPr>
    </w:p>
    <w:p w:rsidR="0059438B" w:rsidRPr="00A121F0" w:rsidRDefault="0059438B" w:rsidP="00A121F0">
      <w:p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To,</w:t>
      </w:r>
      <w:bookmarkStart w:id="0" w:name="_GoBack"/>
      <w:bookmarkEnd w:id="0"/>
    </w:p>
    <w:p w:rsidR="00B42315" w:rsidRPr="00B42315" w:rsidRDefault="00B42315" w:rsidP="00B42315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B42315">
        <w:rPr>
          <w:rFonts w:ascii="Microsoft New Tai Lue" w:hAnsi="Microsoft New Tai Lue" w:cs="Microsoft New Tai Lue"/>
          <w:b/>
          <w:bCs/>
          <w:sz w:val="24"/>
          <w:szCs w:val="24"/>
        </w:rPr>
        <w:t>Chief Secretary</w:t>
      </w:r>
    </w:p>
    <w:p w:rsidR="00B42315" w:rsidRDefault="00B42315" w:rsidP="00B42315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Govt. of Gujarat</w:t>
      </w:r>
    </w:p>
    <w:p w:rsidR="00B42315" w:rsidRDefault="00B42315" w:rsidP="00B42315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New Sachivalya</w:t>
      </w:r>
      <w:r w:rsidR="00941E77">
        <w:rPr>
          <w:rFonts w:ascii="Microsoft New Tai Lue" w:hAnsi="Microsoft New Tai Lue" w:cs="Microsoft New Tai Lue"/>
          <w:sz w:val="24"/>
          <w:szCs w:val="24"/>
        </w:rPr>
        <w:t xml:space="preserve">, </w:t>
      </w:r>
      <w:r>
        <w:rPr>
          <w:rFonts w:ascii="Microsoft New Tai Lue" w:hAnsi="Microsoft New Tai Lue" w:cs="Microsoft New Tai Lue"/>
          <w:sz w:val="24"/>
          <w:szCs w:val="24"/>
        </w:rPr>
        <w:t>Gandhinagar</w:t>
      </w:r>
    </w:p>
    <w:p w:rsidR="00B42315" w:rsidRPr="001A7577" w:rsidRDefault="00B42315" w:rsidP="00A121F0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59438B" w:rsidRDefault="0059438B" w:rsidP="00B42315">
      <w:pPr>
        <w:spacing w:after="0" w:line="240" w:lineRule="auto"/>
        <w:ind w:left="720"/>
        <w:jc w:val="both"/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</w:pPr>
      <w:r w:rsidRPr="00B42315"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 xml:space="preserve">Subject: </w:t>
      </w:r>
      <w:r w:rsidR="00B42315" w:rsidRPr="00B42315"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 xml:space="preserve">Activities </w:t>
      </w:r>
      <w:r w:rsidR="00241763"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>for survey COVID-19 by A</w:t>
      </w:r>
      <w:r w:rsidR="00B42315" w:rsidRPr="00B42315">
        <w:rPr>
          <w:rFonts w:ascii="Microsoft New Tai Lue" w:hAnsi="Microsoft New Tai Lue" w:cs="Microsoft New Tai Lue"/>
          <w:b/>
          <w:bCs/>
          <w:sz w:val="24"/>
          <w:szCs w:val="24"/>
          <w:u w:val="single"/>
        </w:rPr>
        <w:t>nganwadi Workers, Helper- regarding.</w:t>
      </w:r>
    </w:p>
    <w:p w:rsidR="00B42315" w:rsidRPr="001A7577" w:rsidRDefault="00B42315" w:rsidP="00A121F0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B42315" w:rsidRDefault="00B42315" w:rsidP="00B42315">
      <w:pPr>
        <w:spacing w:after="0" w:line="240" w:lineRule="auto"/>
        <w:ind w:left="72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B42315">
        <w:rPr>
          <w:rFonts w:ascii="Microsoft New Tai Lue" w:hAnsi="Microsoft New Tai Lue" w:cs="Microsoft New Tai Lue"/>
          <w:b/>
          <w:bCs/>
          <w:sz w:val="24"/>
          <w:szCs w:val="24"/>
        </w:rPr>
        <w:t>Reference:</w:t>
      </w:r>
      <w:r>
        <w:rPr>
          <w:rFonts w:ascii="Microsoft New Tai Lue" w:hAnsi="Microsoft New Tai Lue" w:cs="Microsoft New Tai Lue"/>
          <w:sz w:val="24"/>
          <w:szCs w:val="24"/>
        </w:rPr>
        <w:t xml:space="preserve"> - Letter no. Urgen-S.O.S. from the Center of Indian Trade Unions (CITU) vide letter no.23/03/2020.</w:t>
      </w:r>
    </w:p>
    <w:p w:rsidR="00B42315" w:rsidRPr="001A7577" w:rsidRDefault="00B42315" w:rsidP="00A121F0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59438B" w:rsidRPr="00A121F0" w:rsidRDefault="00B42315" w:rsidP="00B42315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Respected </w:t>
      </w:r>
      <w:r w:rsidR="0059438B" w:rsidRPr="00A121F0">
        <w:rPr>
          <w:rFonts w:ascii="Microsoft New Tai Lue" w:hAnsi="Microsoft New Tai Lue" w:cs="Microsoft New Tai Lue"/>
          <w:sz w:val="24"/>
          <w:szCs w:val="24"/>
        </w:rPr>
        <w:t>Sir</w:t>
      </w:r>
      <w:r>
        <w:rPr>
          <w:rFonts w:ascii="Microsoft New Tai Lue" w:hAnsi="Microsoft New Tai Lue" w:cs="Microsoft New Tai Lue"/>
          <w:sz w:val="24"/>
          <w:szCs w:val="24"/>
        </w:rPr>
        <w:t>,</w:t>
      </w:r>
    </w:p>
    <w:p w:rsidR="0059438B" w:rsidRPr="001A7577" w:rsidRDefault="0059438B" w:rsidP="00A121F0">
      <w:pPr>
        <w:spacing w:after="0" w:line="240" w:lineRule="auto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59438B" w:rsidRDefault="0059438B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With regards to above mentioned subject</w:t>
      </w:r>
      <w:r w:rsidR="00AD2B93">
        <w:rPr>
          <w:rFonts w:ascii="Microsoft New Tai Lue" w:hAnsi="Microsoft New Tai Lue" w:cs="Microsoft New Tai Lue"/>
          <w:sz w:val="24"/>
          <w:szCs w:val="24"/>
        </w:rPr>
        <w:t xml:space="preserve"> and reference letter</w:t>
      </w:r>
      <w:r w:rsidRPr="00A121F0">
        <w:rPr>
          <w:rFonts w:ascii="Microsoft New Tai Lue" w:hAnsi="Microsoft New Tai Lue" w:cs="Microsoft New Tai Lue"/>
          <w:sz w:val="24"/>
          <w:szCs w:val="24"/>
        </w:rPr>
        <w:t xml:space="preserve">, </w:t>
      </w:r>
      <w:r w:rsidR="00AD2B93">
        <w:rPr>
          <w:rFonts w:ascii="Microsoft New Tai Lue" w:hAnsi="Microsoft New Tai Lue" w:cs="Microsoft New Tai Lue"/>
          <w:sz w:val="24"/>
          <w:szCs w:val="24"/>
        </w:rPr>
        <w:t xml:space="preserve">we have received a representation from </w:t>
      </w:r>
      <w:r w:rsidR="00AD2B93">
        <w:rPr>
          <w:rFonts w:ascii="Microsoft New Tai Lue" w:hAnsi="Microsoft New Tai Lue" w:cs="Microsoft New Tai Lue"/>
          <w:sz w:val="24"/>
          <w:szCs w:val="24"/>
        </w:rPr>
        <w:t>Center of Indian Trade Unions (CITU)</w:t>
      </w:r>
      <w:r w:rsidR="00AD2B93">
        <w:rPr>
          <w:rFonts w:ascii="Microsoft New Tai Lue" w:hAnsi="Microsoft New Tai Lue" w:cs="Microsoft New Tai Lue"/>
          <w:sz w:val="24"/>
          <w:szCs w:val="24"/>
        </w:rPr>
        <w:t>, Ahmedabad for relaxation related to survey activities for COVID-19.</w:t>
      </w:r>
    </w:p>
    <w:p w:rsidR="00AD2B93" w:rsidRPr="00941E77" w:rsidRDefault="00AD2B93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AD2B93" w:rsidRDefault="00553BAF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Ministry of Women &amp; Child Development, Govt. of India has issued a directions vide letter no.F.No.12/5/2020-CD-I, dated- 11</w:t>
      </w:r>
      <w:r w:rsidRPr="00553BAF">
        <w:rPr>
          <w:rFonts w:ascii="Microsoft New Tai Lue" w:hAnsi="Microsoft New Tai Lue" w:cs="Microsoft New Tai Lue"/>
          <w:sz w:val="24"/>
          <w:szCs w:val="24"/>
          <w:vertAlign w:val="superscript"/>
        </w:rPr>
        <w:t>th</w:t>
      </w:r>
      <w:r>
        <w:rPr>
          <w:rFonts w:ascii="Microsoft New Tai Lue" w:hAnsi="Microsoft New Tai Lue" w:cs="Microsoft New Tai Lue"/>
          <w:sz w:val="24"/>
          <w:szCs w:val="24"/>
        </w:rPr>
        <w:t xml:space="preserve"> March, 2020 regarding the role of WCD in dealing the situation of COVID-19</w:t>
      </w:r>
      <w:r w:rsidR="00241763">
        <w:rPr>
          <w:rFonts w:ascii="Microsoft New Tai Lue" w:hAnsi="Microsoft New Tai Lue" w:cs="Microsoft New Tai Lue"/>
          <w:sz w:val="24"/>
          <w:szCs w:val="24"/>
        </w:rPr>
        <w:t>. It was directed that A</w:t>
      </w:r>
      <w:r>
        <w:rPr>
          <w:rFonts w:ascii="Microsoft New Tai Lue" w:hAnsi="Microsoft New Tai Lue" w:cs="Microsoft New Tai Lue"/>
          <w:sz w:val="24"/>
          <w:szCs w:val="24"/>
        </w:rPr>
        <w:t xml:space="preserve">nganwadi Worker and Supervisors may facilitate the surveillance and other community level activities by Ministry of Health &amp; Family Welfare. A copy of the letter received from the MWCD, GoI is </w:t>
      </w:r>
      <w:r w:rsidRPr="00C245AE">
        <w:rPr>
          <w:rFonts w:ascii="Microsoft New Tai Lue" w:hAnsi="Microsoft New Tai Lue" w:cs="Microsoft New Tai Lue"/>
          <w:b/>
          <w:bCs/>
          <w:sz w:val="24"/>
          <w:szCs w:val="24"/>
        </w:rPr>
        <w:t>enclosed</w:t>
      </w:r>
      <w:r>
        <w:rPr>
          <w:rFonts w:ascii="Microsoft New Tai Lue" w:hAnsi="Microsoft New Tai Lue" w:cs="Microsoft New Tai Lue"/>
          <w:sz w:val="24"/>
          <w:szCs w:val="24"/>
        </w:rPr>
        <w:t>.</w:t>
      </w:r>
    </w:p>
    <w:p w:rsidR="00C245AE" w:rsidRPr="00941E77" w:rsidRDefault="00C245AE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C245AE" w:rsidRDefault="00981ECE" w:rsidP="00C245AE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We have issued a letter to all the districts and provided guidelines vide letter no.N-3/ICDS/TAI/2020/200829-946, dated- 21/03/2020 about do’s and don’ts as a precautionary step towards </w:t>
      </w:r>
      <w:r w:rsidR="00241763">
        <w:rPr>
          <w:rFonts w:ascii="Microsoft New Tai Lue" w:hAnsi="Microsoft New Tai Lue" w:cs="Microsoft New Tai Lue"/>
          <w:sz w:val="24"/>
          <w:szCs w:val="24"/>
        </w:rPr>
        <w:t>the spread of COVID-19. A</w:t>
      </w:r>
      <w:r>
        <w:rPr>
          <w:rFonts w:ascii="Microsoft New Tai Lue" w:hAnsi="Microsoft New Tai Lue" w:cs="Microsoft New Tai Lue"/>
          <w:sz w:val="24"/>
          <w:szCs w:val="24"/>
        </w:rPr>
        <w:t>nganwa</w:t>
      </w:r>
      <w:r w:rsidR="00C245AE">
        <w:rPr>
          <w:rFonts w:ascii="Microsoft New Tai Lue" w:hAnsi="Microsoft New Tai Lue" w:cs="Microsoft New Tai Lue"/>
          <w:sz w:val="24"/>
          <w:szCs w:val="24"/>
        </w:rPr>
        <w:t xml:space="preserve">di Workers have to </w:t>
      </w:r>
      <w:r w:rsidR="00241763">
        <w:rPr>
          <w:rFonts w:ascii="Microsoft New Tai Lue" w:hAnsi="Microsoft New Tai Lue" w:cs="Microsoft New Tai Lue"/>
          <w:sz w:val="24"/>
          <w:szCs w:val="24"/>
        </w:rPr>
        <w:t xml:space="preserve">visit the homes of the beneficiaries to </w:t>
      </w:r>
      <w:r w:rsidR="00C245AE">
        <w:rPr>
          <w:rFonts w:ascii="Microsoft New Tai Lue" w:hAnsi="Microsoft New Tai Lue" w:cs="Microsoft New Tai Lue"/>
          <w:sz w:val="24"/>
          <w:szCs w:val="24"/>
        </w:rPr>
        <w:t xml:space="preserve">provide Take Home Ration and undertake the home visit. During the home visit, they have to follow the ideal guidelines issued vide letter dated-21/03/2020 and copy of the same is </w:t>
      </w:r>
      <w:r w:rsidR="00C245AE" w:rsidRPr="00C245AE">
        <w:rPr>
          <w:rFonts w:ascii="Microsoft New Tai Lue" w:hAnsi="Microsoft New Tai Lue" w:cs="Microsoft New Tai Lue"/>
          <w:b/>
          <w:bCs/>
          <w:sz w:val="24"/>
          <w:szCs w:val="24"/>
        </w:rPr>
        <w:t>enclosed</w:t>
      </w:r>
      <w:r w:rsidR="00C245AE">
        <w:rPr>
          <w:rFonts w:ascii="Microsoft New Tai Lue" w:hAnsi="Microsoft New Tai Lue" w:cs="Microsoft New Tai Lue"/>
          <w:sz w:val="24"/>
          <w:szCs w:val="24"/>
        </w:rPr>
        <w:t>.</w:t>
      </w:r>
    </w:p>
    <w:p w:rsidR="00C245AE" w:rsidRPr="00941E77" w:rsidRDefault="00C245AE" w:rsidP="00C245AE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0"/>
          <w:szCs w:val="20"/>
        </w:rPr>
      </w:pPr>
    </w:p>
    <w:p w:rsidR="00553BAF" w:rsidRDefault="00981ECE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We have received a letter from Commissioner Health, Medical Services and Medical Education vide letter no.IDSP/Techo+/201920/58, dated-22/03/2020 regarding the house to house survey for COVID-19</w:t>
      </w:r>
      <w:r w:rsidR="00C245AE">
        <w:rPr>
          <w:rFonts w:ascii="Microsoft New Tai Lue" w:hAnsi="Microsoft New Tai Lue" w:cs="Microsoft New Tai Lue"/>
          <w:sz w:val="24"/>
          <w:szCs w:val="24"/>
        </w:rPr>
        <w:t xml:space="preserve"> (copy of the letter is </w:t>
      </w:r>
      <w:r w:rsidR="00C245AE" w:rsidRPr="00C245AE">
        <w:rPr>
          <w:rFonts w:ascii="Microsoft New Tai Lue" w:hAnsi="Microsoft New Tai Lue" w:cs="Microsoft New Tai Lue"/>
          <w:b/>
          <w:bCs/>
          <w:sz w:val="24"/>
          <w:szCs w:val="24"/>
        </w:rPr>
        <w:t>enclosed</w:t>
      </w:r>
      <w:r w:rsidR="00C245AE">
        <w:rPr>
          <w:rFonts w:ascii="Microsoft New Tai Lue" w:hAnsi="Microsoft New Tai Lue" w:cs="Microsoft New Tai Lue"/>
          <w:sz w:val="24"/>
          <w:szCs w:val="24"/>
        </w:rPr>
        <w:t>)</w:t>
      </w:r>
      <w:r>
        <w:rPr>
          <w:rFonts w:ascii="Microsoft New Tai Lue" w:hAnsi="Microsoft New Tai Lue" w:cs="Microsoft New Tai Lue"/>
          <w:sz w:val="24"/>
          <w:szCs w:val="24"/>
        </w:rPr>
        <w:t>. In the letter it was directed that the survey will be carried out by paramedical Staff and non- paramedical staff. AWW will also be the part of survey team as non-paramedical staff.</w:t>
      </w:r>
    </w:p>
    <w:p w:rsidR="00981ECE" w:rsidRPr="001A7577" w:rsidRDefault="00981ECE" w:rsidP="00AD2B93">
      <w:pPr>
        <w:spacing w:after="0" w:line="240" w:lineRule="auto"/>
        <w:ind w:firstLine="720"/>
        <w:jc w:val="both"/>
        <w:rPr>
          <w:rFonts w:ascii="Microsoft New Tai Lue" w:hAnsi="Microsoft New Tai Lue" w:cs="Microsoft New Tai Lue"/>
        </w:rPr>
      </w:pPr>
    </w:p>
    <w:p w:rsidR="0059438B" w:rsidRDefault="002F5D9B" w:rsidP="002F5D9B">
      <w:p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>For your kind reference.</w:t>
      </w:r>
    </w:p>
    <w:p w:rsidR="001A7577" w:rsidRPr="001A7577" w:rsidRDefault="001A7577" w:rsidP="002F5D9B">
      <w:pPr>
        <w:spacing w:after="0" w:line="240" w:lineRule="auto"/>
        <w:rPr>
          <w:rFonts w:ascii="Microsoft New Tai Lue" w:hAnsi="Microsoft New Tai Lue" w:cs="Microsoft New Tai Lue"/>
        </w:rPr>
      </w:pPr>
    </w:p>
    <w:p w:rsidR="001A7577" w:rsidRPr="00A121F0" w:rsidRDefault="001A7577" w:rsidP="002F5D9B">
      <w:p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  <w:r w:rsidRPr="001A7577">
        <w:rPr>
          <w:rFonts w:ascii="Microsoft New Tai Lue" w:hAnsi="Microsoft New Tai Lue" w:cs="Microsoft New Tai Lue"/>
          <w:b/>
          <w:bCs/>
          <w:sz w:val="24"/>
          <w:szCs w:val="24"/>
        </w:rPr>
        <w:t>Enclosure:</w:t>
      </w:r>
      <w:r>
        <w:rPr>
          <w:rFonts w:ascii="Microsoft New Tai Lue" w:hAnsi="Microsoft New Tai Lue" w:cs="Microsoft New Tai Lue"/>
          <w:sz w:val="24"/>
          <w:szCs w:val="24"/>
        </w:rPr>
        <w:t xml:space="preserve"> As above</w:t>
      </w:r>
    </w:p>
    <w:p w:rsidR="0059438B" w:rsidRPr="00EB0519" w:rsidRDefault="0059438B" w:rsidP="00A121F0">
      <w:pPr>
        <w:spacing w:after="0" w:line="240" w:lineRule="auto"/>
        <w:ind w:left="4320" w:firstLine="720"/>
        <w:jc w:val="center"/>
        <w:rPr>
          <w:rFonts w:ascii="Microsoft New Tai Lue" w:hAnsi="Microsoft New Tai Lue" w:cs="Microsoft New Tai Lue"/>
          <w:b/>
          <w:bCs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 xml:space="preserve">             </w:t>
      </w:r>
      <w:r w:rsidR="00B42315">
        <w:rPr>
          <w:rFonts w:ascii="Microsoft New Tai Lue" w:hAnsi="Microsoft New Tai Lue" w:cs="Microsoft New Tai Lue"/>
          <w:sz w:val="24"/>
          <w:szCs w:val="24"/>
        </w:rPr>
        <w:t xml:space="preserve"> </w:t>
      </w:r>
      <w:r w:rsidRPr="00EB0519">
        <w:rPr>
          <w:rFonts w:ascii="Microsoft New Tai Lue" w:hAnsi="Microsoft New Tai Lue" w:cs="Microsoft New Tai Lue"/>
          <w:b/>
          <w:bCs/>
          <w:sz w:val="24"/>
          <w:szCs w:val="24"/>
        </w:rPr>
        <w:t>(</w:t>
      </w:r>
      <w:r w:rsidR="00B42315">
        <w:rPr>
          <w:rFonts w:ascii="Microsoft New Tai Lue" w:hAnsi="Microsoft New Tai Lue" w:cs="Microsoft New Tai Lue"/>
          <w:b/>
          <w:bCs/>
          <w:sz w:val="24"/>
          <w:szCs w:val="24"/>
        </w:rPr>
        <w:t>Manisha Chandra</w:t>
      </w:r>
      <w:r w:rsidRPr="00EB0519">
        <w:rPr>
          <w:rFonts w:ascii="Microsoft New Tai Lue" w:hAnsi="Microsoft New Tai Lue" w:cs="Microsoft New Tai Lue"/>
          <w:b/>
          <w:bCs/>
          <w:sz w:val="24"/>
          <w:szCs w:val="24"/>
        </w:rPr>
        <w:t>)</w:t>
      </w:r>
    </w:p>
    <w:p w:rsidR="0059438B" w:rsidRPr="00A121F0" w:rsidRDefault="0059438B" w:rsidP="00A121F0">
      <w:pPr>
        <w:spacing w:after="0" w:line="240" w:lineRule="auto"/>
        <w:ind w:left="5760" w:firstLine="720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 xml:space="preserve">     </w:t>
      </w:r>
      <w:r w:rsidR="00B42315">
        <w:rPr>
          <w:rFonts w:ascii="Microsoft New Tai Lue" w:hAnsi="Microsoft New Tai Lue" w:cs="Microsoft New Tai Lue"/>
          <w:sz w:val="24"/>
          <w:szCs w:val="24"/>
        </w:rPr>
        <w:t>Commissioner</w:t>
      </w:r>
    </w:p>
    <w:p w:rsidR="0059438B" w:rsidRPr="00A121F0" w:rsidRDefault="0059438B" w:rsidP="00A121F0">
      <w:pPr>
        <w:spacing w:after="0" w:line="240" w:lineRule="auto"/>
        <w:ind w:left="4320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 xml:space="preserve">                         Women &amp; Child Development</w:t>
      </w:r>
    </w:p>
    <w:p w:rsidR="0059438B" w:rsidRPr="00A121F0" w:rsidRDefault="0059438B" w:rsidP="00A121F0">
      <w:pPr>
        <w:spacing w:after="0" w:line="240" w:lineRule="auto"/>
        <w:ind w:left="4320"/>
        <w:jc w:val="center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 xml:space="preserve">                      Gandhinagar</w:t>
      </w:r>
    </w:p>
    <w:p w:rsidR="001A7577" w:rsidRDefault="001A7577" w:rsidP="00A121F0">
      <w:pPr>
        <w:spacing w:after="0" w:line="240" w:lineRule="auto"/>
        <w:ind w:left="90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1A7577" w:rsidRDefault="001A7577" w:rsidP="00A121F0">
      <w:pPr>
        <w:spacing w:after="0" w:line="240" w:lineRule="auto"/>
        <w:ind w:left="90"/>
        <w:jc w:val="both"/>
        <w:rPr>
          <w:rFonts w:ascii="Microsoft New Tai Lue" w:hAnsi="Microsoft New Tai Lue" w:cs="Microsoft New Tai Lue"/>
          <w:sz w:val="24"/>
          <w:szCs w:val="24"/>
        </w:rPr>
      </w:pPr>
    </w:p>
    <w:p w:rsidR="0059438B" w:rsidRPr="00A121F0" w:rsidRDefault="0059438B" w:rsidP="00A121F0">
      <w:pPr>
        <w:spacing w:after="0" w:line="240" w:lineRule="auto"/>
        <w:ind w:left="90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>Copy to: For information-</w:t>
      </w:r>
    </w:p>
    <w:p w:rsidR="0059438B" w:rsidRPr="00A121F0" w:rsidRDefault="0059438B" w:rsidP="00A121F0">
      <w:pPr>
        <w:spacing w:after="0" w:line="240" w:lineRule="auto"/>
        <w:jc w:val="both"/>
        <w:rPr>
          <w:rFonts w:ascii="Microsoft New Tai Lue" w:hAnsi="Microsoft New Tai Lue" w:cs="Microsoft New Tai Lue"/>
          <w:sz w:val="24"/>
          <w:szCs w:val="24"/>
        </w:rPr>
      </w:pPr>
      <w:r w:rsidRPr="00A121F0">
        <w:rPr>
          <w:rFonts w:ascii="Microsoft New Tai Lue" w:hAnsi="Microsoft New Tai Lue" w:cs="Microsoft New Tai Lue"/>
          <w:sz w:val="24"/>
          <w:szCs w:val="24"/>
        </w:rPr>
        <w:t xml:space="preserve"> </w:t>
      </w:r>
    </w:p>
    <w:p w:rsidR="00EB0519" w:rsidRPr="00D34BDF" w:rsidRDefault="00D34BDF" w:rsidP="00D34B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Microsoft New Tai Lue" w:hAnsi="Microsoft New Tai Lue" w:cs="Microsoft New Tai Lue"/>
          <w:sz w:val="24"/>
          <w:szCs w:val="24"/>
        </w:rPr>
      </w:pPr>
      <w:r>
        <w:rPr>
          <w:rFonts w:ascii="Microsoft New Tai Lue" w:hAnsi="Microsoft New Tai Lue" w:cs="Microsoft New Tai Lue"/>
          <w:sz w:val="24"/>
          <w:szCs w:val="24"/>
        </w:rPr>
        <w:t xml:space="preserve">Shri Aurn Mehta, Mahamantri, </w:t>
      </w:r>
      <w:r w:rsidRPr="00D34BDF">
        <w:rPr>
          <w:rFonts w:ascii="Microsoft New Tai Lue" w:hAnsi="Microsoft New Tai Lue" w:cs="Microsoft New Tai Lue"/>
          <w:sz w:val="24"/>
          <w:szCs w:val="24"/>
        </w:rPr>
        <w:t>Center of Indian Trade Unions (CITU)</w:t>
      </w:r>
      <w:r>
        <w:rPr>
          <w:rFonts w:ascii="Microsoft New Tai Lue" w:hAnsi="Microsoft New Tai Lue" w:cs="Microsoft New Tai Lue"/>
          <w:sz w:val="24"/>
          <w:szCs w:val="24"/>
        </w:rPr>
        <w:t>, Prathna Samaj, Raykhad, Ahmedabad.</w:t>
      </w:r>
    </w:p>
    <w:p w:rsidR="00E50F74" w:rsidRPr="00A121F0" w:rsidRDefault="00E50F74" w:rsidP="00A121F0">
      <w:pPr>
        <w:spacing w:after="0" w:line="240" w:lineRule="auto"/>
        <w:rPr>
          <w:rFonts w:ascii="Microsoft New Tai Lue" w:hAnsi="Microsoft New Tai Lue" w:cs="Microsoft New Tai Lue"/>
          <w:sz w:val="24"/>
          <w:szCs w:val="24"/>
        </w:rPr>
      </w:pPr>
    </w:p>
    <w:sectPr w:rsidR="00E50F74" w:rsidRPr="00A121F0" w:rsidSect="001A7577">
      <w:pgSz w:w="11909" w:h="16834" w:code="9"/>
      <w:pgMar w:top="709" w:right="1152" w:bottom="56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5E41"/>
    <w:multiLevelType w:val="hybridMultilevel"/>
    <w:tmpl w:val="AA144902"/>
    <w:lvl w:ilvl="0" w:tplc="47DE9D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2F5"/>
    <w:multiLevelType w:val="hybridMultilevel"/>
    <w:tmpl w:val="56CC28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AC784F"/>
    <w:multiLevelType w:val="hybridMultilevel"/>
    <w:tmpl w:val="8946A7F0"/>
    <w:lvl w:ilvl="0" w:tplc="E512A7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2A346406">
      <w:start w:val="1"/>
      <w:numFmt w:val="upperLetter"/>
      <w:lvlText w:val="%2.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07F8C"/>
    <w:multiLevelType w:val="hybridMultilevel"/>
    <w:tmpl w:val="C8AC1F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8B"/>
    <w:rsid w:val="001A7577"/>
    <w:rsid w:val="001B43DF"/>
    <w:rsid w:val="00241763"/>
    <w:rsid w:val="002F5D9B"/>
    <w:rsid w:val="00334B7E"/>
    <w:rsid w:val="00553BAF"/>
    <w:rsid w:val="00561E00"/>
    <w:rsid w:val="0059438B"/>
    <w:rsid w:val="005D3325"/>
    <w:rsid w:val="00775E4E"/>
    <w:rsid w:val="007C135C"/>
    <w:rsid w:val="008850AC"/>
    <w:rsid w:val="008A0BC3"/>
    <w:rsid w:val="008B7646"/>
    <w:rsid w:val="00941E77"/>
    <w:rsid w:val="00981ECE"/>
    <w:rsid w:val="00A121F0"/>
    <w:rsid w:val="00A16A20"/>
    <w:rsid w:val="00AD2B93"/>
    <w:rsid w:val="00B42315"/>
    <w:rsid w:val="00C245AE"/>
    <w:rsid w:val="00D34BDF"/>
    <w:rsid w:val="00E50F74"/>
    <w:rsid w:val="00EB0519"/>
    <w:rsid w:val="00ED1832"/>
    <w:rsid w:val="00F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AC491"/>
  <w15:chartTrackingRefBased/>
  <w15:docId w15:val="{C4E97DF9-65BB-4E2E-81CF-9B38283F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8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D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8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2020-03-24T11:52:00Z</cp:lastPrinted>
  <dcterms:created xsi:type="dcterms:W3CDTF">2019-10-16T08:07:00Z</dcterms:created>
  <dcterms:modified xsi:type="dcterms:W3CDTF">2020-03-24T11:54:00Z</dcterms:modified>
</cp:coreProperties>
</file>