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2B064" w14:textId="3A6BBAC4" w:rsidR="00D25036" w:rsidRPr="00691093" w:rsidRDefault="0004479C" w:rsidP="006044EA">
      <w:pPr>
        <w:pStyle w:val="BodyText"/>
      </w:pPr>
      <w:r>
        <w:rPr>
          <w:rFonts w:ascii="Arial" w:hAnsi="Arial" w:cs="Arial"/>
          <w:noProof/>
          <w:sz w:val="72"/>
        </w:rPr>
        <w:drawing>
          <wp:anchor distT="0" distB="0" distL="114300" distR="114300" simplePos="0" relativeHeight="251681809" behindDoc="0" locked="0" layoutInCell="1" allowOverlap="1" wp14:anchorId="09C24C80" wp14:editId="7E24A595">
            <wp:simplePos x="0" y="0"/>
            <wp:positionH relativeFrom="margin">
              <wp:posOffset>316230</wp:posOffset>
            </wp:positionH>
            <wp:positionV relativeFrom="paragraph">
              <wp:posOffset>0</wp:posOffset>
            </wp:positionV>
            <wp:extent cx="3794760" cy="2261235"/>
            <wp:effectExtent l="0" t="0" r="0" b="5715"/>
            <wp:wrapThrough wrapText="bothSides">
              <wp:wrapPolygon edited="0">
                <wp:start x="0" y="0"/>
                <wp:lineTo x="0" y="20745"/>
                <wp:lineTo x="8024" y="21473"/>
                <wp:lineTo x="8675" y="21473"/>
                <wp:lineTo x="21470" y="20745"/>
                <wp:lineTo x="21470"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6322" t="3887" r="2251"/>
                    <a:stretch/>
                  </pic:blipFill>
                  <pic:spPr bwMode="auto">
                    <a:xfrm>
                      <a:off x="0" y="0"/>
                      <a:ext cx="3794760" cy="2261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142C">
        <w:rPr>
          <w:noProof/>
          <w:lang w:val="en-IN" w:eastAsia="en-IN"/>
        </w:rPr>
        <w:drawing>
          <wp:anchor distT="0" distB="0" distL="114300" distR="114300" simplePos="0" relativeHeight="251658241" behindDoc="1" locked="0" layoutInCell="1" allowOverlap="1" wp14:anchorId="16046E65" wp14:editId="0D5430B5">
            <wp:simplePos x="0" y="0"/>
            <wp:positionH relativeFrom="margin">
              <wp:posOffset>-258651</wp:posOffset>
            </wp:positionH>
            <wp:positionV relativeFrom="paragraph">
              <wp:posOffset>-341630</wp:posOffset>
            </wp:positionV>
            <wp:extent cx="7570470" cy="296608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TREP_Header_Ver01.jpg"/>
                    <pic:cNvPicPr/>
                  </pic:nvPicPr>
                  <pic:blipFill rotWithShape="1">
                    <a:blip r:embed="rId9">
                      <a:extLst>
                        <a:ext uri="{28A0092B-C50C-407E-A947-70E740481C1C}">
                          <a14:useLocalDpi xmlns:a14="http://schemas.microsoft.com/office/drawing/2010/main" val="0"/>
                        </a:ext>
                      </a:extLst>
                    </a:blip>
                    <a:srcRect l="3730" t="6666" r="4062" b="3556"/>
                    <a:stretch/>
                  </pic:blipFill>
                  <pic:spPr bwMode="auto">
                    <a:xfrm>
                      <a:off x="0" y="0"/>
                      <a:ext cx="7570470" cy="296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5E62" w:rsidRPr="005D2A88">
        <w:rPr>
          <w:noProof/>
          <w:color w:val="FF0000"/>
          <w:lang w:val="en-IN" w:eastAsia="en-IN"/>
        </w:rPr>
        <mc:AlternateContent>
          <mc:Choice Requires="wps">
            <w:drawing>
              <wp:anchor distT="0" distB="0" distL="114300" distR="114300" simplePos="0" relativeHeight="251658243" behindDoc="1" locked="0" layoutInCell="1" allowOverlap="1" wp14:anchorId="5F9F3484" wp14:editId="68C474D2">
                <wp:simplePos x="0" y="0"/>
                <wp:positionH relativeFrom="column">
                  <wp:posOffset>4457700</wp:posOffset>
                </wp:positionH>
                <wp:positionV relativeFrom="paragraph">
                  <wp:posOffset>260350</wp:posOffset>
                </wp:positionV>
                <wp:extent cx="2670810" cy="1502410"/>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2670810" cy="1502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BCF7AB" w14:textId="56534634" w:rsidR="000331AA" w:rsidRPr="00F93D88" w:rsidRDefault="00404D34" w:rsidP="002E2D3F">
                            <w:pPr>
                              <w:ind w:left="-432" w:right="-144"/>
                              <w:jc w:val="right"/>
                              <w:rPr>
                                <w:rFonts w:ascii="Arial" w:hAnsi="Arial" w:cs="Arial"/>
                                <w:color w:val="FFFFFF" w:themeColor="background1"/>
                                <w:sz w:val="52"/>
                              </w:rPr>
                            </w:pPr>
                            <w:r>
                              <w:rPr>
                                <w:rFonts w:ascii="Arial" w:hAnsi="Arial" w:cs="Arial"/>
                                <w:color w:val="FFFFFF" w:themeColor="background1"/>
                                <w:sz w:val="52"/>
                              </w:rPr>
                              <w:t>Assam</w:t>
                            </w:r>
                            <w:r w:rsidR="002325BC">
                              <w:rPr>
                                <w:rFonts w:ascii="Arial" w:hAnsi="Arial" w:cs="Arial"/>
                                <w:color w:val="FFFFFF" w:themeColor="background1"/>
                                <w:sz w:val="52"/>
                              </w:rPr>
                              <w:t xml:space="preserve"> (India)</w:t>
                            </w:r>
                          </w:p>
                          <w:p w14:paraId="6F7656FA" w14:textId="34CBD0BE" w:rsidR="000331AA" w:rsidRPr="00DA6487" w:rsidRDefault="00DA6487" w:rsidP="00AE79E6">
                            <w:pPr>
                              <w:ind w:left="-144" w:right="-144"/>
                              <w:jc w:val="right"/>
                              <w:rPr>
                                <w:rFonts w:ascii="Arial" w:hAnsi="Arial" w:cs="Arial"/>
                                <w:color w:val="FFFFFF" w:themeColor="background1"/>
                                <w:sz w:val="28"/>
                              </w:rPr>
                            </w:pPr>
                            <w:r>
                              <w:rPr>
                                <w:rFonts w:ascii="Arial" w:hAnsi="Arial" w:cs="Arial"/>
                                <w:color w:val="FFFFFF" w:themeColor="background1"/>
                                <w:sz w:val="28"/>
                              </w:rPr>
                              <w:t xml:space="preserve">          </w:t>
                            </w:r>
                            <w:r w:rsidR="002325BC">
                              <w:rPr>
                                <w:rFonts w:ascii="Arial" w:hAnsi="Arial" w:cs="Arial"/>
                                <w:color w:val="FFFFFF" w:themeColor="background1"/>
                                <w:sz w:val="28"/>
                              </w:rPr>
                              <w:t>Floods</w:t>
                            </w:r>
                            <w:r w:rsidR="00404D34" w:rsidRPr="00DA6487">
                              <w:rPr>
                                <w:rFonts w:ascii="Arial" w:hAnsi="Arial" w:cs="Arial"/>
                                <w:color w:val="FFFFFF" w:themeColor="background1"/>
                                <w:sz w:val="28"/>
                              </w:rPr>
                              <w:t xml:space="preserve"> </w:t>
                            </w:r>
                            <w:r w:rsidR="007302EB">
                              <w:rPr>
                                <w:rFonts w:ascii="Arial" w:hAnsi="Arial" w:cs="Arial"/>
                                <w:color w:val="FFFFFF" w:themeColor="background1"/>
                                <w:sz w:val="28"/>
                              </w:rPr>
                              <w:t>2020</w:t>
                            </w:r>
                            <w:r w:rsidR="00404D34" w:rsidRPr="00DA6487">
                              <w:rPr>
                                <w:rFonts w:ascii="Arial" w:hAnsi="Arial" w:cs="Arial"/>
                                <w:color w:val="FFFFFF" w:themeColor="background1"/>
                                <w:sz w:val="28"/>
                              </w:rPr>
                              <w:t xml:space="preserve"> </w:t>
                            </w:r>
                          </w:p>
                          <w:p w14:paraId="29F39854" w14:textId="318E730F" w:rsidR="000331AA" w:rsidRPr="00DA6487" w:rsidRDefault="000331AA" w:rsidP="00DA6487">
                            <w:pPr>
                              <w:ind w:left="-144" w:right="-144"/>
                              <w:jc w:val="right"/>
                              <w:rPr>
                                <w:rFonts w:ascii="Arial" w:hAnsi="Arial" w:cs="Arial"/>
                                <w:color w:val="FFFFFF" w:themeColor="background1"/>
                                <w:sz w:val="28"/>
                              </w:rPr>
                            </w:pPr>
                            <w:r w:rsidRPr="00DA6487">
                              <w:rPr>
                                <w:rFonts w:ascii="Arial" w:hAnsi="Arial" w:cs="Arial"/>
                                <w:color w:val="FFFFFF" w:themeColor="background1"/>
                                <w:sz w:val="28"/>
                              </w:rPr>
                              <w:t xml:space="preserve">       </w:t>
                            </w:r>
                            <w:r w:rsidR="00404D34" w:rsidRPr="00DA6487">
                              <w:rPr>
                                <w:rFonts w:ascii="Arial" w:hAnsi="Arial" w:cs="Arial"/>
                                <w:color w:val="FFFFFF" w:themeColor="background1"/>
                                <w:sz w:val="28"/>
                              </w:rPr>
                              <w:t xml:space="preserve">   </w:t>
                            </w:r>
                            <w:r w:rsidRPr="00DA6487">
                              <w:rPr>
                                <w:rFonts w:ascii="Arial" w:hAnsi="Arial" w:cs="Arial"/>
                                <w:color w:val="FFFFFF" w:themeColor="background1"/>
                                <w:sz w:val="28"/>
                              </w:rPr>
                              <w:t>Situation Report</w:t>
                            </w:r>
                            <w:r w:rsidR="00404D34" w:rsidRPr="00DA6487">
                              <w:rPr>
                                <w:rFonts w:ascii="Arial" w:hAnsi="Arial" w:cs="Arial"/>
                                <w:color w:val="FFFFFF" w:themeColor="background1"/>
                                <w:sz w:val="28"/>
                              </w:rPr>
                              <w:t xml:space="preserve"> # </w:t>
                            </w:r>
                            <w:r w:rsidR="0049689D">
                              <w:rPr>
                                <w:rFonts w:ascii="Arial" w:hAnsi="Arial" w:cs="Arial"/>
                                <w:color w:val="FFFFFF" w:themeColor="background1"/>
                                <w:sz w:val="28"/>
                              </w:rPr>
                              <w:t>2</w:t>
                            </w:r>
                          </w:p>
                          <w:p w14:paraId="01278A63" w14:textId="77777777" w:rsidR="000331AA" w:rsidRPr="00F93D88" w:rsidRDefault="000331AA" w:rsidP="002E2D3F">
                            <w:pPr>
                              <w:ind w:left="-144" w:right="-144"/>
                              <w:rPr>
                                <w:rFonts w:ascii="Arial" w:hAnsi="Arial" w:cs="Arial"/>
                                <w:bCs/>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F3484" id="_x0000_t202" coordsize="21600,21600" o:spt="202" path="m,l,21600r21600,l21600,xe">
                <v:stroke joinstyle="miter"/>
                <v:path gradientshapeok="t" o:connecttype="rect"/>
              </v:shapetype>
              <v:shape id="Text Box 7" o:spid="_x0000_s1026" type="#_x0000_t202" style="position:absolute;left:0;text-align:left;margin-left:351pt;margin-top:20.5pt;width:210.3pt;height:118.3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" filled="f" stroked="f">
                <v:textbox>
                  <w:txbxContent>
                    <w:p w14:paraId="5FBCF7AB" w14:textId="56534634" w:rsidR="000331AA" w:rsidRPr="00F93D88" w:rsidRDefault="00404D34" w:rsidP="002E2D3F">
                      <w:pPr>
                        <w:ind w:left="-432" w:right="-144"/>
                        <w:jc w:val="right"/>
                        <w:rPr>
                          <w:rFonts w:ascii="Arial" w:hAnsi="Arial" w:cs="Arial"/>
                          <w:color w:val="FFFFFF" w:themeColor="background1"/>
                          <w:sz w:val="52"/>
                        </w:rPr>
                      </w:pPr>
                      <w:r>
                        <w:rPr>
                          <w:rFonts w:ascii="Arial" w:hAnsi="Arial" w:cs="Arial"/>
                          <w:color w:val="FFFFFF" w:themeColor="background1"/>
                          <w:sz w:val="52"/>
                        </w:rPr>
                        <w:t>Assam</w:t>
                      </w:r>
                      <w:r w:rsidR="002325BC">
                        <w:rPr>
                          <w:rFonts w:ascii="Arial" w:hAnsi="Arial" w:cs="Arial"/>
                          <w:color w:val="FFFFFF" w:themeColor="background1"/>
                          <w:sz w:val="52"/>
                        </w:rPr>
                        <w:t xml:space="preserve"> (India)</w:t>
                      </w:r>
                    </w:p>
                    <w:p w14:paraId="6F7656FA" w14:textId="34CBD0BE" w:rsidR="000331AA" w:rsidRPr="00DA6487" w:rsidRDefault="00DA6487" w:rsidP="00AE79E6">
                      <w:pPr>
                        <w:ind w:left="-144" w:right="-144"/>
                        <w:jc w:val="right"/>
                        <w:rPr>
                          <w:rFonts w:ascii="Arial" w:hAnsi="Arial" w:cs="Arial"/>
                          <w:color w:val="FFFFFF" w:themeColor="background1"/>
                          <w:sz w:val="28"/>
                        </w:rPr>
                      </w:pPr>
                      <w:r>
                        <w:rPr>
                          <w:rFonts w:ascii="Arial" w:hAnsi="Arial" w:cs="Arial"/>
                          <w:color w:val="FFFFFF" w:themeColor="background1"/>
                          <w:sz w:val="28"/>
                        </w:rPr>
                        <w:t xml:space="preserve">          </w:t>
                      </w:r>
                      <w:r w:rsidR="002325BC">
                        <w:rPr>
                          <w:rFonts w:ascii="Arial" w:hAnsi="Arial" w:cs="Arial"/>
                          <w:color w:val="FFFFFF" w:themeColor="background1"/>
                          <w:sz w:val="28"/>
                        </w:rPr>
                        <w:t>Floods</w:t>
                      </w:r>
                      <w:r w:rsidR="00404D34" w:rsidRPr="00DA6487">
                        <w:rPr>
                          <w:rFonts w:ascii="Arial" w:hAnsi="Arial" w:cs="Arial"/>
                          <w:color w:val="FFFFFF" w:themeColor="background1"/>
                          <w:sz w:val="28"/>
                        </w:rPr>
                        <w:t xml:space="preserve"> </w:t>
                      </w:r>
                      <w:r w:rsidR="007302EB">
                        <w:rPr>
                          <w:rFonts w:ascii="Arial" w:hAnsi="Arial" w:cs="Arial"/>
                          <w:color w:val="FFFFFF" w:themeColor="background1"/>
                          <w:sz w:val="28"/>
                        </w:rPr>
                        <w:t>2020</w:t>
                      </w:r>
                      <w:r w:rsidR="00404D34" w:rsidRPr="00DA6487">
                        <w:rPr>
                          <w:rFonts w:ascii="Arial" w:hAnsi="Arial" w:cs="Arial"/>
                          <w:color w:val="FFFFFF" w:themeColor="background1"/>
                          <w:sz w:val="28"/>
                        </w:rPr>
                        <w:t xml:space="preserve"> </w:t>
                      </w:r>
                    </w:p>
                    <w:p w14:paraId="29F39854" w14:textId="318E730F" w:rsidR="000331AA" w:rsidRPr="00DA6487" w:rsidRDefault="000331AA" w:rsidP="00DA6487">
                      <w:pPr>
                        <w:ind w:left="-144" w:right="-144"/>
                        <w:jc w:val="right"/>
                        <w:rPr>
                          <w:rFonts w:ascii="Arial" w:hAnsi="Arial" w:cs="Arial"/>
                          <w:color w:val="FFFFFF" w:themeColor="background1"/>
                          <w:sz w:val="28"/>
                        </w:rPr>
                      </w:pPr>
                      <w:r w:rsidRPr="00DA6487">
                        <w:rPr>
                          <w:rFonts w:ascii="Arial" w:hAnsi="Arial" w:cs="Arial"/>
                          <w:color w:val="FFFFFF" w:themeColor="background1"/>
                          <w:sz w:val="28"/>
                        </w:rPr>
                        <w:t xml:space="preserve">       </w:t>
                      </w:r>
                      <w:r w:rsidR="00404D34" w:rsidRPr="00DA6487">
                        <w:rPr>
                          <w:rFonts w:ascii="Arial" w:hAnsi="Arial" w:cs="Arial"/>
                          <w:color w:val="FFFFFF" w:themeColor="background1"/>
                          <w:sz w:val="28"/>
                        </w:rPr>
                        <w:t xml:space="preserve">   </w:t>
                      </w:r>
                      <w:r w:rsidRPr="00DA6487">
                        <w:rPr>
                          <w:rFonts w:ascii="Arial" w:hAnsi="Arial" w:cs="Arial"/>
                          <w:color w:val="FFFFFF" w:themeColor="background1"/>
                          <w:sz w:val="28"/>
                        </w:rPr>
                        <w:t>Situation Report</w:t>
                      </w:r>
                      <w:r w:rsidR="00404D34" w:rsidRPr="00DA6487">
                        <w:rPr>
                          <w:rFonts w:ascii="Arial" w:hAnsi="Arial" w:cs="Arial"/>
                          <w:color w:val="FFFFFF" w:themeColor="background1"/>
                          <w:sz w:val="28"/>
                        </w:rPr>
                        <w:t xml:space="preserve"> # </w:t>
                      </w:r>
                      <w:r w:rsidR="0049689D">
                        <w:rPr>
                          <w:rFonts w:ascii="Arial" w:hAnsi="Arial" w:cs="Arial"/>
                          <w:color w:val="FFFFFF" w:themeColor="background1"/>
                          <w:sz w:val="28"/>
                        </w:rPr>
                        <w:t>2</w:t>
                      </w:r>
                    </w:p>
                    <w:p w14:paraId="01278A63" w14:textId="77777777" w:rsidR="000331AA" w:rsidRPr="00F93D88" w:rsidRDefault="000331AA" w:rsidP="002E2D3F">
                      <w:pPr>
                        <w:ind w:left="-144" w:right="-144"/>
                        <w:rPr>
                          <w:rFonts w:ascii="Arial" w:hAnsi="Arial" w:cs="Arial"/>
                          <w:bCs/>
                          <w:color w:val="FFFFFF" w:themeColor="background1"/>
                          <w:sz w:val="14"/>
                        </w:rPr>
                      </w:pPr>
                    </w:p>
                  </w:txbxContent>
                </v:textbox>
              </v:shape>
            </w:pict>
          </mc:Fallback>
        </mc:AlternateContent>
      </w:r>
      <w:r w:rsidR="000E56AF" w:rsidRPr="00D25036">
        <w:rPr>
          <w:rFonts w:ascii="Arial" w:hAnsi="Arial" w:cs="Arial"/>
          <w:sz w:val="72"/>
        </w:rPr>
        <w:t xml:space="preserve"> </w:t>
      </w:r>
      <w:r w:rsidR="008924C1">
        <w:rPr>
          <w:rFonts w:ascii="Arial" w:hAnsi="Arial" w:cs="Arial"/>
          <w:sz w:val="72"/>
        </w:rPr>
        <w:tab/>
      </w:r>
    </w:p>
    <w:p w14:paraId="3C25AFB0" w14:textId="4AEC842B" w:rsidR="0094381F" w:rsidRPr="008924C1" w:rsidRDefault="0094381F" w:rsidP="008924C1">
      <w:pPr>
        <w:ind w:left="-1134" w:firstLine="1134"/>
        <w:jc w:val="right"/>
        <w:rPr>
          <w:rFonts w:ascii="Arial" w:hAnsi="Arial" w:cs="Arial"/>
          <w:color w:val="FFFFFF" w:themeColor="background1"/>
          <w:sz w:val="40"/>
        </w:rPr>
      </w:pPr>
    </w:p>
    <w:p w14:paraId="0CD1D818" w14:textId="093DC0B2" w:rsidR="00D22DF5" w:rsidRDefault="00D22DF5" w:rsidP="006E7D24">
      <w:pPr>
        <w:tabs>
          <w:tab w:val="left" w:pos="1220"/>
        </w:tabs>
        <w:rPr>
          <w:rFonts w:ascii="Arial" w:eastAsia="Times New Roman" w:hAnsi="Arial" w:cs="Times New Roman"/>
          <w:iCs/>
          <w:color w:val="0099FF"/>
          <w:sz w:val="28"/>
          <w:szCs w:val="28"/>
          <w:lang w:val="x-none" w:eastAsia="x-none"/>
        </w:rPr>
      </w:pPr>
    </w:p>
    <w:p w14:paraId="11CEE434" w14:textId="5964F21B" w:rsidR="00270815" w:rsidRDefault="007A536D" w:rsidP="00415633">
      <w:pPr>
        <w:jc w:val="left"/>
        <w:rPr>
          <w:rFonts w:ascii="Arial" w:eastAsia="Times New Roman" w:hAnsi="Arial" w:cs="Times New Roman"/>
          <w:iCs/>
          <w:color w:val="0099FF"/>
          <w:sz w:val="28"/>
          <w:szCs w:val="28"/>
          <w:lang w:val="x-none" w:eastAsia="x-none"/>
        </w:rPr>
      </w:pPr>
      <w:r w:rsidRPr="005D2A88">
        <w:rPr>
          <w:rFonts w:cs="Arial"/>
          <w:i/>
          <w:noProof/>
          <w:color w:val="FF0000"/>
          <w:sz w:val="20"/>
          <w:szCs w:val="17"/>
          <w:lang w:val="en-IN" w:eastAsia="en-IN"/>
        </w:rPr>
        <mc:AlternateContent>
          <mc:Choice Requires="wps">
            <w:drawing>
              <wp:anchor distT="0" distB="0" distL="114300" distR="114300" simplePos="0" relativeHeight="251658240" behindDoc="0" locked="0" layoutInCell="1" allowOverlap="1" wp14:anchorId="74AB0458" wp14:editId="1A2B9947">
                <wp:simplePos x="0" y="0"/>
                <wp:positionH relativeFrom="page">
                  <wp:posOffset>280035</wp:posOffset>
                </wp:positionH>
                <wp:positionV relativeFrom="paragraph">
                  <wp:posOffset>1837690</wp:posOffset>
                </wp:positionV>
                <wp:extent cx="4441190" cy="7177405"/>
                <wp:effectExtent l="0" t="0" r="0" b="4445"/>
                <wp:wrapSquare wrapText="bothSides"/>
                <wp:docPr id="4" name="Text Box 4"/>
                <wp:cNvGraphicFramePr/>
                <a:graphic xmlns:a="http://schemas.openxmlformats.org/drawingml/2006/main">
                  <a:graphicData uri="http://schemas.microsoft.com/office/word/2010/wordprocessingShape">
                    <wps:wsp>
                      <wps:cNvSpPr txBox="1"/>
                      <wps:spPr>
                        <a:xfrm>
                          <a:off x="0" y="0"/>
                          <a:ext cx="4441190" cy="7177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4F5D4F" w14:textId="6858E54D" w:rsidR="009C315B" w:rsidRDefault="00EF0E06"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The 1</w:t>
                            </w:r>
                            <w:r w:rsidRPr="00EF0E06">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wave of flood in Assam </w:t>
                            </w:r>
                            <w:r w:rsidR="00DD4EFA">
                              <w:rPr>
                                <w:rFonts w:ascii="Arial Narrow" w:hAnsi="Arial Narrow" w:cs="Calibri"/>
                                <w:sz w:val="22"/>
                                <w:szCs w:val="19"/>
                                <w:lang w:val="en-GB" w:eastAsia="zh-CN"/>
                              </w:rPr>
                              <w:t>which has started since 22</w:t>
                            </w:r>
                            <w:r w:rsidR="00DD4EFA" w:rsidRPr="00DD4EFA">
                              <w:rPr>
                                <w:rFonts w:ascii="Arial Narrow" w:hAnsi="Arial Narrow" w:cs="Calibri"/>
                                <w:sz w:val="22"/>
                                <w:szCs w:val="19"/>
                                <w:vertAlign w:val="superscript"/>
                                <w:lang w:val="en-GB" w:eastAsia="zh-CN"/>
                              </w:rPr>
                              <w:t>nd</w:t>
                            </w:r>
                            <w:r w:rsidR="00DD4EFA">
                              <w:rPr>
                                <w:rFonts w:ascii="Arial Narrow" w:hAnsi="Arial Narrow" w:cs="Calibri"/>
                                <w:sz w:val="22"/>
                                <w:szCs w:val="19"/>
                                <w:lang w:val="en-GB" w:eastAsia="zh-CN"/>
                              </w:rPr>
                              <w:t xml:space="preserve"> May in the aftermath of ‘Super Cyclone </w:t>
                            </w:r>
                            <w:proofErr w:type="spellStart"/>
                            <w:r w:rsidR="00DD4EFA">
                              <w:rPr>
                                <w:rFonts w:ascii="Arial Narrow" w:hAnsi="Arial Narrow" w:cs="Calibri"/>
                                <w:sz w:val="22"/>
                                <w:szCs w:val="19"/>
                                <w:lang w:val="en-GB" w:eastAsia="zh-CN"/>
                              </w:rPr>
                              <w:t>Amphan</w:t>
                            </w:r>
                            <w:proofErr w:type="spellEnd"/>
                            <w:r w:rsidR="00DD4EFA">
                              <w:rPr>
                                <w:rFonts w:ascii="Arial Narrow" w:hAnsi="Arial Narrow" w:cs="Calibri"/>
                                <w:sz w:val="22"/>
                                <w:szCs w:val="19"/>
                                <w:lang w:val="en-GB" w:eastAsia="zh-CN"/>
                              </w:rPr>
                              <w:t xml:space="preserve">’ </w:t>
                            </w:r>
                            <w:r w:rsidR="00034EDB">
                              <w:rPr>
                                <w:rFonts w:ascii="Arial Narrow" w:hAnsi="Arial Narrow" w:cs="Calibri"/>
                                <w:sz w:val="22"/>
                                <w:szCs w:val="19"/>
                                <w:lang w:val="en-GB" w:eastAsia="zh-CN"/>
                              </w:rPr>
                              <w:t>is currently</w:t>
                            </w:r>
                            <w:r w:rsidR="00DD4EFA">
                              <w:rPr>
                                <w:rFonts w:ascii="Arial Narrow" w:hAnsi="Arial Narrow" w:cs="Calibri"/>
                                <w:sz w:val="22"/>
                                <w:szCs w:val="19"/>
                                <w:lang w:val="en-GB" w:eastAsia="zh-CN"/>
                              </w:rPr>
                              <w:t xml:space="preserve"> affect</w:t>
                            </w:r>
                            <w:r w:rsidR="00034EDB">
                              <w:rPr>
                                <w:rFonts w:ascii="Arial Narrow" w:hAnsi="Arial Narrow" w:cs="Calibri"/>
                                <w:sz w:val="22"/>
                                <w:szCs w:val="19"/>
                                <w:lang w:val="en-GB" w:eastAsia="zh-CN"/>
                              </w:rPr>
                              <w:t>ing</w:t>
                            </w:r>
                            <w:r w:rsidR="00DD4EFA">
                              <w:rPr>
                                <w:rFonts w:ascii="Arial Narrow" w:hAnsi="Arial Narrow" w:cs="Calibri"/>
                                <w:sz w:val="22"/>
                                <w:szCs w:val="19"/>
                                <w:lang w:val="en-GB" w:eastAsia="zh-CN"/>
                              </w:rPr>
                              <w:t xml:space="preserve"> </w:t>
                            </w:r>
                            <w:r w:rsidR="00034EDB">
                              <w:rPr>
                                <w:rFonts w:ascii="Arial Narrow" w:hAnsi="Arial Narrow" w:cs="Calibri"/>
                                <w:sz w:val="22"/>
                                <w:szCs w:val="19"/>
                                <w:lang w:val="en-GB" w:eastAsia="zh-CN"/>
                              </w:rPr>
                              <w:t>0.38 million people including 0.15 million children across 7 districts of Assam</w:t>
                            </w:r>
                          </w:p>
                          <w:p w14:paraId="3DCA2540" w14:textId="333CB5D2" w:rsidR="00034EDB" w:rsidRPr="00034EDB" w:rsidRDefault="00034EDB" w:rsidP="00034EDB">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This flood has been caused by largely excess rainfall (IMD terminologies) which happened in parts of Meghalaya, Arunachal Pradesh and Assam. </w:t>
                            </w:r>
                          </w:p>
                          <w:p w14:paraId="77EC8303" w14:textId="005624F7" w:rsidR="0087213C" w:rsidRPr="004D325D" w:rsidRDefault="00034EDB" w:rsidP="001C6044">
                            <w:pPr>
                              <w:pStyle w:val="SidebarText"/>
                              <w:numPr>
                                <w:ilvl w:val="0"/>
                                <w:numId w:val="17"/>
                              </w:numPr>
                              <w:spacing w:before="120" w:after="120"/>
                              <w:ind w:right="144"/>
                              <w:rPr>
                                <w:rFonts w:ascii="Arial Narrow" w:hAnsi="Arial Narrow" w:cs="Calibri"/>
                                <w:i/>
                                <w:iCs/>
                                <w:sz w:val="22"/>
                                <w:szCs w:val="19"/>
                                <w:lang w:val="en-GB" w:eastAsia="zh-CN"/>
                              </w:rPr>
                            </w:pPr>
                            <w:r>
                              <w:rPr>
                                <w:rFonts w:ascii="Arial Narrow" w:hAnsi="Arial Narrow" w:cs="Calibri"/>
                                <w:sz w:val="22"/>
                                <w:szCs w:val="19"/>
                                <w:lang w:val="en-GB" w:eastAsia="zh-CN"/>
                              </w:rPr>
                              <w:t xml:space="preserve">Goalpara has been the worst affected district with </w:t>
                            </w:r>
                            <w:r w:rsidR="0087213C">
                              <w:rPr>
                                <w:rFonts w:ascii="Arial Narrow" w:hAnsi="Arial Narrow" w:cs="Calibri"/>
                                <w:sz w:val="22"/>
                                <w:szCs w:val="19"/>
                                <w:lang w:val="en-GB" w:eastAsia="zh-CN"/>
                              </w:rPr>
                              <w:t xml:space="preserve">0.19 million (52%) people affected by the current wave of flood. It is also housing the highest number of people displaced and taking shelter in relief camps </w:t>
                            </w:r>
                            <w:r w:rsidR="0087213C" w:rsidRPr="004D325D">
                              <w:rPr>
                                <w:rFonts w:ascii="Arial Narrow" w:hAnsi="Arial Narrow" w:cs="Calibri"/>
                                <w:i/>
                                <w:iCs/>
                                <w:sz w:val="22"/>
                                <w:szCs w:val="19"/>
                                <w:lang w:val="en-GB" w:eastAsia="zh-CN"/>
                              </w:rPr>
                              <w:t>(16,300 or 75% of the people</w:t>
                            </w:r>
                            <w:r w:rsidR="00ED5B47">
                              <w:rPr>
                                <w:rFonts w:ascii="Arial Narrow" w:hAnsi="Arial Narrow" w:cs="Calibri"/>
                                <w:i/>
                                <w:iCs/>
                                <w:sz w:val="22"/>
                                <w:szCs w:val="19"/>
                                <w:lang w:val="en-GB" w:eastAsia="zh-CN"/>
                              </w:rPr>
                              <w:t xml:space="preserve"> currently</w:t>
                            </w:r>
                            <w:r w:rsidR="0087213C" w:rsidRPr="004D325D">
                              <w:rPr>
                                <w:rFonts w:ascii="Arial Narrow" w:hAnsi="Arial Narrow" w:cs="Calibri"/>
                                <w:i/>
                                <w:iCs/>
                                <w:sz w:val="22"/>
                                <w:szCs w:val="19"/>
                                <w:lang w:val="en-GB" w:eastAsia="zh-CN"/>
                              </w:rPr>
                              <w:t xml:space="preserve"> in relief camps in the state)</w:t>
                            </w:r>
                          </w:p>
                          <w:p w14:paraId="3E593B00" w14:textId="20B5E18E" w:rsidR="00B56EA5"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The Indian Meteorological Department has projected heavy rainfall in most of the districts of Assam till 31</w:t>
                            </w:r>
                            <w:r w:rsidRPr="00ED5B47">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w:t>
                            </w:r>
                            <w:proofErr w:type="gramStart"/>
                            <w:r>
                              <w:rPr>
                                <w:rFonts w:ascii="Arial Narrow" w:hAnsi="Arial Narrow" w:cs="Calibri"/>
                                <w:sz w:val="22"/>
                                <w:szCs w:val="19"/>
                                <w:lang w:val="en-GB" w:eastAsia="zh-CN"/>
                              </w:rPr>
                              <w:t>May,</w:t>
                            </w:r>
                            <w:proofErr w:type="gramEnd"/>
                            <w:r>
                              <w:rPr>
                                <w:rFonts w:ascii="Arial Narrow" w:hAnsi="Arial Narrow" w:cs="Calibri"/>
                                <w:sz w:val="22"/>
                                <w:szCs w:val="19"/>
                                <w:lang w:val="en-GB" w:eastAsia="zh-CN"/>
                              </w:rPr>
                              <w:t xml:space="preserve"> 2020. </w:t>
                            </w:r>
                          </w:p>
                          <w:p w14:paraId="6AFF8309" w14:textId="2D66EE9D" w:rsidR="00034EDB" w:rsidRDefault="0087213C"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Chief Minister of Assam chaired a flood review meeting with officials of the government at state level on 27</w:t>
                            </w:r>
                            <w:r w:rsidRPr="0087213C">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May and have also visited flood affected villages and camps in Goalpara on 29</w:t>
                            </w:r>
                            <w:r w:rsidRPr="0087213C">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w:t>
                            </w:r>
                            <w:proofErr w:type="gramStart"/>
                            <w:r>
                              <w:rPr>
                                <w:rFonts w:ascii="Arial Narrow" w:hAnsi="Arial Narrow" w:cs="Calibri"/>
                                <w:sz w:val="22"/>
                                <w:szCs w:val="19"/>
                                <w:lang w:val="en-GB" w:eastAsia="zh-CN"/>
                              </w:rPr>
                              <w:t>May,</w:t>
                            </w:r>
                            <w:proofErr w:type="gramEnd"/>
                            <w:r>
                              <w:rPr>
                                <w:rFonts w:ascii="Arial Narrow" w:hAnsi="Arial Narrow" w:cs="Calibri"/>
                                <w:sz w:val="22"/>
                                <w:szCs w:val="19"/>
                                <w:lang w:val="en-GB" w:eastAsia="zh-CN"/>
                              </w:rPr>
                              <w:t xml:space="preserve"> 2020. </w:t>
                            </w:r>
                          </w:p>
                          <w:p w14:paraId="60DCC869" w14:textId="60B451C0" w:rsidR="0087213C" w:rsidRDefault="0087213C"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The Revenue and Disaster Management Minister, Government of Assam has chaired a video conference with DDMAs from all 33 districts tor review preparedness/response to flood and has issued a </w:t>
                            </w:r>
                            <w:r w:rsidR="004C2D1D">
                              <w:rPr>
                                <w:rFonts w:ascii="Arial Narrow" w:hAnsi="Arial Narrow" w:cs="Calibri"/>
                                <w:sz w:val="22"/>
                                <w:szCs w:val="19"/>
                                <w:lang w:val="en-GB" w:eastAsia="zh-CN"/>
                              </w:rPr>
                              <w:t>20-point</w:t>
                            </w:r>
                            <w:r>
                              <w:rPr>
                                <w:rFonts w:ascii="Arial Narrow" w:hAnsi="Arial Narrow" w:cs="Calibri"/>
                                <w:sz w:val="22"/>
                                <w:szCs w:val="19"/>
                                <w:lang w:val="en-GB" w:eastAsia="zh-CN"/>
                              </w:rPr>
                              <w:t xml:space="preserve"> preparedness checklist to DDMAs to respond to within 3 days</w:t>
                            </w:r>
                          </w:p>
                          <w:p w14:paraId="52649CD8" w14:textId="3CE5E1C4" w:rsidR="0087213C"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UNICEF advocated for and supported timely issuance of relief camp management guidelines and Standard Operating Procedures by Government of Assam before the onset of the floods which are being adhered to for operating and managing relief camps. </w:t>
                            </w:r>
                          </w:p>
                          <w:p w14:paraId="5A12FD4F" w14:textId="24E5680E" w:rsidR="00ED5B47"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UNICEF has also supported training of more than 10000 </w:t>
                            </w:r>
                            <w:proofErr w:type="spellStart"/>
                            <w:r>
                              <w:rPr>
                                <w:rFonts w:ascii="Arial Narrow" w:hAnsi="Arial Narrow" w:cs="Calibri"/>
                                <w:sz w:val="22"/>
                                <w:szCs w:val="19"/>
                                <w:lang w:val="en-GB" w:eastAsia="zh-CN"/>
                              </w:rPr>
                              <w:t>Pratirodhi</w:t>
                            </w:r>
                            <w:proofErr w:type="spellEnd"/>
                            <w:r>
                              <w:rPr>
                                <w:rFonts w:ascii="Arial Narrow" w:hAnsi="Arial Narrow" w:cs="Calibri"/>
                                <w:sz w:val="22"/>
                                <w:szCs w:val="19"/>
                                <w:lang w:val="en-GB" w:eastAsia="zh-CN"/>
                              </w:rPr>
                              <w:t xml:space="preserve"> </w:t>
                            </w:r>
                            <w:proofErr w:type="spellStart"/>
                            <w:r>
                              <w:rPr>
                                <w:rFonts w:ascii="Arial Narrow" w:hAnsi="Arial Narrow" w:cs="Calibri"/>
                                <w:sz w:val="22"/>
                                <w:szCs w:val="19"/>
                                <w:lang w:val="en-GB" w:eastAsia="zh-CN"/>
                              </w:rPr>
                              <w:t>Bondhu</w:t>
                            </w:r>
                            <w:proofErr w:type="spellEnd"/>
                            <w:r>
                              <w:rPr>
                                <w:rFonts w:ascii="Arial Narrow" w:hAnsi="Arial Narrow" w:cs="Calibri"/>
                                <w:sz w:val="22"/>
                                <w:szCs w:val="19"/>
                                <w:lang w:val="en-GB" w:eastAsia="zh-CN"/>
                              </w:rPr>
                              <w:t xml:space="preserve"> volunteers who are supporting the DDMAs in COVID as well as flood response</w:t>
                            </w:r>
                          </w:p>
                          <w:p w14:paraId="0FD5A5F3" w14:textId="06630467" w:rsidR="00ED5B47"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1</w:t>
                            </w:r>
                            <w:r w:rsidRPr="00ED5B47">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Emergency Coordination meeting of the IAG Assam on the emerging flood situation has been convened by UNICEF on 16</w:t>
                            </w:r>
                            <w:r w:rsidRPr="00ED5B47">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May and field observations have been obtained from CSO partners</w:t>
                            </w:r>
                          </w:p>
                          <w:p w14:paraId="1FAC8C68" w14:textId="46F8EE8A" w:rsidR="00ED5B47"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UNICEF is coordinating with ASDMA to activate relief camp monitoring and assessment through UNICEF consultants and partners if the situation further worsens. </w:t>
                            </w:r>
                          </w:p>
                          <w:p w14:paraId="2518E71B" w14:textId="0FBF13F2" w:rsidR="00ED5B47"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All UNICEF sectors have been coordinating with respective government departments for providing necessary technical support as per need. A sectoral response strategy has been developed</w:t>
                            </w:r>
                            <w:r w:rsidR="00EB5730">
                              <w:rPr>
                                <w:rFonts w:ascii="Arial Narrow" w:hAnsi="Arial Narrow" w:cs="Calibri"/>
                                <w:sz w:val="22"/>
                                <w:szCs w:val="19"/>
                                <w:lang w:val="en-GB" w:eastAsia="zh-CN"/>
                              </w:rPr>
                              <w:t xml:space="preserve">. </w:t>
                            </w:r>
                          </w:p>
                          <w:p w14:paraId="306CF385" w14:textId="735025D0" w:rsidR="00EB5730" w:rsidRPr="00AE7332" w:rsidRDefault="00EB5730"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UNICEF has also initiated internal surge mapping for providing technical assistance as per need adhering to COVID guidelines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0458" id="Text Box 4" o:spid="_x0000_s1027" type="#_x0000_t202" style="position:absolute;margin-left:22.05pt;margin-top:144.7pt;width:349.7pt;height:56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wkCqwIAAKs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" filled="f" stroked="f">
                <v:textbox>
                  <w:txbxContent>
                    <w:p w14:paraId="494F5D4F" w14:textId="6858E54D" w:rsidR="009C315B" w:rsidRDefault="00EF0E06"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The 1</w:t>
                      </w:r>
                      <w:r w:rsidRPr="00EF0E06">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wave of flood in Assam </w:t>
                      </w:r>
                      <w:r w:rsidR="00DD4EFA">
                        <w:rPr>
                          <w:rFonts w:ascii="Arial Narrow" w:hAnsi="Arial Narrow" w:cs="Calibri"/>
                          <w:sz w:val="22"/>
                          <w:szCs w:val="19"/>
                          <w:lang w:val="en-GB" w:eastAsia="zh-CN"/>
                        </w:rPr>
                        <w:t>which has started since 22</w:t>
                      </w:r>
                      <w:r w:rsidR="00DD4EFA" w:rsidRPr="00DD4EFA">
                        <w:rPr>
                          <w:rFonts w:ascii="Arial Narrow" w:hAnsi="Arial Narrow" w:cs="Calibri"/>
                          <w:sz w:val="22"/>
                          <w:szCs w:val="19"/>
                          <w:vertAlign w:val="superscript"/>
                          <w:lang w:val="en-GB" w:eastAsia="zh-CN"/>
                        </w:rPr>
                        <w:t>nd</w:t>
                      </w:r>
                      <w:r w:rsidR="00DD4EFA">
                        <w:rPr>
                          <w:rFonts w:ascii="Arial Narrow" w:hAnsi="Arial Narrow" w:cs="Calibri"/>
                          <w:sz w:val="22"/>
                          <w:szCs w:val="19"/>
                          <w:lang w:val="en-GB" w:eastAsia="zh-CN"/>
                        </w:rPr>
                        <w:t xml:space="preserve"> May in the aftermath of ‘Super Cyclone </w:t>
                      </w:r>
                      <w:proofErr w:type="spellStart"/>
                      <w:r w:rsidR="00DD4EFA">
                        <w:rPr>
                          <w:rFonts w:ascii="Arial Narrow" w:hAnsi="Arial Narrow" w:cs="Calibri"/>
                          <w:sz w:val="22"/>
                          <w:szCs w:val="19"/>
                          <w:lang w:val="en-GB" w:eastAsia="zh-CN"/>
                        </w:rPr>
                        <w:t>Amphan</w:t>
                      </w:r>
                      <w:proofErr w:type="spellEnd"/>
                      <w:r w:rsidR="00DD4EFA">
                        <w:rPr>
                          <w:rFonts w:ascii="Arial Narrow" w:hAnsi="Arial Narrow" w:cs="Calibri"/>
                          <w:sz w:val="22"/>
                          <w:szCs w:val="19"/>
                          <w:lang w:val="en-GB" w:eastAsia="zh-CN"/>
                        </w:rPr>
                        <w:t xml:space="preserve">’ </w:t>
                      </w:r>
                      <w:r w:rsidR="00034EDB">
                        <w:rPr>
                          <w:rFonts w:ascii="Arial Narrow" w:hAnsi="Arial Narrow" w:cs="Calibri"/>
                          <w:sz w:val="22"/>
                          <w:szCs w:val="19"/>
                          <w:lang w:val="en-GB" w:eastAsia="zh-CN"/>
                        </w:rPr>
                        <w:t>is currently</w:t>
                      </w:r>
                      <w:r w:rsidR="00DD4EFA">
                        <w:rPr>
                          <w:rFonts w:ascii="Arial Narrow" w:hAnsi="Arial Narrow" w:cs="Calibri"/>
                          <w:sz w:val="22"/>
                          <w:szCs w:val="19"/>
                          <w:lang w:val="en-GB" w:eastAsia="zh-CN"/>
                        </w:rPr>
                        <w:t xml:space="preserve"> affect</w:t>
                      </w:r>
                      <w:r w:rsidR="00034EDB">
                        <w:rPr>
                          <w:rFonts w:ascii="Arial Narrow" w:hAnsi="Arial Narrow" w:cs="Calibri"/>
                          <w:sz w:val="22"/>
                          <w:szCs w:val="19"/>
                          <w:lang w:val="en-GB" w:eastAsia="zh-CN"/>
                        </w:rPr>
                        <w:t>ing</w:t>
                      </w:r>
                      <w:r w:rsidR="00DD4EFA">
                        <w:rPr>
                          <w:rFonts w:ascii="Arial Narrow" w:hAnsi="Arial Narrow" w:cs="Calibri"/>
                          <w:sz w:val="22"/>
                          <w:szCs w:val="19"/>
                          <w:lang w:val="en-GB" w:eastAsia="zh-CN"/>
                        </w:rPr>
                        <w:t xml:space="preserve"> </w:t>
                      </w:r>
                      <w:r w:rsidR="00034EDB">
                        <w:rPr>
                          <w:rFonts w:ascii="Arial Narrow" w:hAnsi="Arial Narrow" w:cs="Calibri"/>
                          <w:sz w:val="22"/>
                          <w:szCs w:val="19"/>
                          <w:lang w:val="en-GB" w:eastAsia="zh-CN"/>
                        </w:rPr>
                        <w:t>0.38 million people including 0.15 million children across 7 districts of Assam</w:t>
                      </w:r>
                    </w:p>
                    <w:p w14:paraId="3DCA2540" w14:textId="333CB5D2" w:rsidR="00034EDB" w:rsidRPr="00034EDB" w:rsidRDefault="00034EDB" w:rsidP="00034EDB">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This flood has been caused by largely excess rainfall (IMD terminologies) which happened in parts of Meghalaya, Arunachal Pradesh and A</w:t>
                      </w:r>
                      <w:bookmarkStart w:id="1" w:name="_GoBack"/>
                      <w:bookmarkEnd w:id="1"/>
                      <w:r>
                        <w:rPr>
                          <w:rFonts w:ascii="Arial Narrow" w:hAnsi="Arial Narrow" w:cs="Calibri"/>
                          <w:sz w:val="22"/>
                          <w:szCs w:val="19"/>
                          <w:lang w:val="en-GB" w:eastAsia="zh-CN"/>
                        </w:rPr>
                        <w:t xml:space="preserve">ssam. </w:t>
                      </w:r>
                    </w:p>
                    <w:p w14:paraId="77EC8303" w14:textId="005624F7" w:rsidR="0087213C" w:rsidRPr="004D325D" w:rsidRDefault="00034EDB" w:rsidP="001C6044">
                      <w:pPr>
                        <w:pStyle w:val="SidebarText"/>
                        <w:numPr>
                          <w:ilvl w:val="0"/>
                          <w:numId w:val="17"/>
                        </w:numPr>
                        <w:spacing w:before="120" w:after="120"/>
                        <w:ind w:right="144"/>
                        <w:rPr>
                          <w:rFonts w:ascii="Arial Narrow" w:hAnsi="Arial Narrow" w:cs="Calibri"/>
                          <w:i/>
                          <w:iCs/>
                          <w:sz w:val="22"/>
                          <w:szCs w:val="19"/>
                          <w:lang w:val="en-GB" w:eastAsia="zh-CN"/>
                        </w:rPr>
                      </w:pPr>
                      <w:proofErr w:type="spellStart"/>
                      <w:r>
                        <w:rPr>
                          <w:rFonts w:ascii="Arial Narrow" w:hAnsi="Arial Narrow" w:cs="Calibri"/>
                          <w:sz w:val="22"/>
                          <w:szCs w:val="19"/>
                          <w:lang w:val="en-GB" w:eastAsia="zh-CN"/>
                        </w:rPr>
                        <w:t>Goalpara</w:t>
                      </w:r>
                      <w:proofErr w:type="spellEnd"/>
                      <w:r>
                        <w:rPr>
                          <w:rFonts w:ascii="Arial Narrow" w:hAnsi="Arial Narrow" w:cs="Calibri"/>
                          <w:sz w:val="22"/>
                          <w:szCs w:val="19"/>
                          <w:lang w:val="en-GB" w:eastAsia="zh-CN"/>
                        </w:rPr>
                        <w:t xml:space="preserve"> has been the worst affected district with </w:t>
                      </w:r>
                      <w:r w:rsidR="0087213C">
                        <w:rPr>
                          <w:rFonts w:ascii="Arial Narrow" w:hAnsi="Arial Narrow" w:cs="Calibri"/>
                          <w:sz w:val="22"/>
                          <w:szCs w:val="19"/>
                          <w:lang w:val="en-GB" w:eastAsia="zh-CN"/>
                        </w:rPr>
                        <w:t xml:space="preserve">0.19 million (52%) people affected by the current wave of flood. It is also housing the highest number of people displaced and taking shelter in relief camps </w:t>
                      </w:r>
                      <w:r w:rsidR="0087213C" w:rsidRPr="004D325D">
                        <w:rPr>
                          <w:rFonts w:ascii="Arial Narrow" w:hAnsi="Arial Narrow" w:cs="Calibri"/>
                          <w:i/>
                          <w:iCs/>
                          <w:sz w:val="22"/>
                          <w:szCs w:val="19"/>
                          <w:lang w:val="en-GB" w:eastAsia="zh-CN"/>
                        </w:rPr>
                        <w:t>(16,300 or 75% of the people</w:t>
                      </w:r>
                      <w:r w:rsidR="00ED5B47">
                        <w:rPr>
                          <w:rFonts w:ascii="Arial Narrow" w:hAnsi="Arial Narrow" w:cs="Calibri"/>
                          <w:i/>
                          <w:iCs/>
                          <w:sz w:val="22"/>
                          <w:szCs w:val="19"/>
                          <w:lang w:val="en-GB" w:eastAsia="zh-CN"/>
                        </w:rPr>
                        <w:t xml:space="preserve"> currently</w:t>
                      </w:r>
                      <w:r w:rsidR="0087213C" w:rsidRPr="004D325D">
                        <w:rPr>
                          <w:rFonts w:ascii="Arial Narrow" w:hAnsi="Arial Narrow" w:cs="Calibri"/>
                          <w:i/>
                          <w:iCs/>
                          <w:sz w:val="22"/>
                          <w:szCs w:val="19"/>
                          <w:lang w:val="en-GB" w:eastAsia="zh-CN"/>
                        </w:rPr>
                        <w:t xml:space="preserve"> in relief camps in the state)</w:t>
                      </w:r>
                    </w:p>
                    <w:p w14:paraId="3E593B00" w14:textId="20B5E18E" w:rsidR="00B56EA5"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The Indian Meteorological Department has projected heavy rainfall in most of the districts of Assam till 31</w:t>
                      </w:r>
                      <w:r w:rsidRPr="00ED5B47">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w:t>
                      </w:r>
                      <w:proofErr w:type="gramStart"/>
                      <w:r>
                        <w:rPr>
                          <w:rFonts w:ascii="Arial Narrow" w:hAnsi="Arial Narrow" w:cs="Calibri"/>
                          <w:sz w:val="22"/>
                          <w:szCs w:val="19"/>
                          <w:lang w:val="en-GB" w:eastAsia="zh-CN"/>
                        </w:rPr>
                        <w:t>May,</w:t>
                      </w:r>
                      <w:proofErr w:type="gramEnd"/>
                      <w:r>
                        <w:rPr>
                          <w:rFonts w:ascii="Arial Narrow" w:hAnsi="Arial Narrow" w:cs="Calibri"/>
                          <w:sz w:val="22"/>
                          <w:szCs w:val="19"/>
                          <w:lang w:val="en-GB" w:eastAsia="zh-CN"/>
                        </w:rPr>
                        <w:t xml:space="preserve"> 2020. </w:t>
                      </w:r>
                    </w:p>
                    <w:p w14:paraId="6AFF8309" w14:textId="2D66EE9D" w:rsidR="00034EDB" w:rsidRDefault="0087213C"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Chief Minister of Assam chaired a flood review meeting with officials of the government at state level on 27</w:t>
                      </w:r>
                      <w:r w:rsidRPr="0087213C">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May and have also visited flood affected villages and camps in </w:t>
                      </w:r>
                      <w:proofErr w:type="spellStart"/>
                      <w:r>
                        <w:rPr>
                          <w:rFonts w:ascii="Arial Narrow" w:hAnsi="Arial Narrow" w:cs="Calibri"/>
                          <w:sz w:val="22"/>
                          <w:szCs w:val="19"/>
                          <w:lang w:val="en-GB" w:eastAsia="zh-CN"/>
                        </w:rPr>
                        <w:t>Goalpara</w:t>
                      </w:r>
                      <w:proofErr w:type="spellEnd"/>
                      <w:r>
                        <w:rPr>
                          <w:rFonts w:ascii="Arial Narrow" w:hAnsi="Arial Narrow" w:cs="Calibri"/>
                          <w:sz w:val="22"/>
                          <w:szCs w:val="19"/>
                          <w:lang w:val="en-GB" w:eastAsia="zh-CN"/>
                        </w:rPr>
                        <w:t xml:space="preserve"> on 29</w:t>
                      </w:r>
                      <w:r w:rsidRPr="0087213C">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w:t>
                      </w:r>
                      <w:proofErr w:type="gramStart"/>
                      <w:r>
                        <w:rPr>
                          <w:rFonts w:ascii="Arial Narrow" w:hAnsi="Arial Narrow" w:cs="Calibri"/>
                          <w:sz w:val="22"/>
                          <w:szCs w:val="19"/>
                          <w:lang w:val="en-GB" w:eastAsia="zh-CN"/>
                        </w:rPr>
                        <w:t>May,</w:t>
                      </w:r>
                      <w:proofErr w:type="gramEnd"/>
                      <w:r>
                        <w:rPr>
                          <w:rFonts w:ascii="Arial Narrow" w:hAnsi="Arial Narrow" w:cs="Calibri"/>
                          <w:sz w:val="22"/>
                          <w:szCs w:val="19"/>
                          <w:lang w:val="en-GB" w:eastAsia="zh-CN"/>
                        </w:rPr>
                        <w:t xml:space="preserve"> 2020. </w:t>
                      </w:r>
                    </w:p>
                    <w:p w14:paraId="60DCC869" w14:textId="60B451C0" w:rsidR="0087213C" w:rsidRDefault="0087213C"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The Revenue and Disaster Management Minister, Government of Assam has chaired a video conference with DDMAs from all 33 districts tor review preparedness/response to flood and has issued a </w:t>
                      </w:r>
                      <w:r w:rsidR="004C2D1D">
                        <w:rPr>
                          <w:rFonts w:ascii="Arial Narrow" w:hAnsi="Arial Narrow" w:cs="Calibri"/>
                          <w:sz w:val="22"/>
                          <w:szCs w:val="19"/>
                          <w:lang w:val="en-GB" w:eastAsia="zh-CN"/>
                        </w:rPr>
                        <w:t>20-point</w:t>
                      </w:r>
                      <w:r>
                        <w:rPr>
                          <w:rFonts w:ascii="Arial Narrow" w:hAnsi="Arial Narrow" w:cs="Calibri"/>
                          <w:sz w:val="22"/>
                          <w:szCs w:val="19"/>
                          <w:lang w:val="en-GB" w:eastAsia="zh-CN"/>
                        </w:rPr>
                        <w:t xml:space="preserve"> preparedness checklist to DDMAs to respond to within 3 days</w:t>
                      </w:r>
                    </w:p>
                    <w:p w14:paraId="52649CD8" w14:textId="3CE5E1C4" w:rsidR="0087213C"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UNICEF advocated for and supported timely issuance of relief camp management guidelines and Standard Operating Procedures by Government of Assam before the onset of the floods which are being adhered to for operating and managing relief camps. </w:t>
                      </w:r>
                    </w:p>
                    <w:p w14:paraId="5A12FD4F" w14:textId="24E5680E" w:rsidR="00ED5B47"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UNICEF has also supported training of more than 10000 </w:t>
                      </w:r>
                      <w:proofErr w:type="spellStart"/>
                      <w:r>
                        <w:rPr>
                          <w:rFonts w:ascii="Arial Narrow" w:hAnsi="Arial Narrow" w:cs="Calibri"/>
                          <w:sz w:val="22"/>
                          <w:szCs w:val="19"/>
                          <w:lang w:val="en-GB" w:eastAsia="zh-CN"/>
                        </w:rPr>
                        <w:t>Pratirodhi</w:t>
                      </w:r>
                      <w:proofErr w:type="spellEnd"/>
                      <w:r>
                        <w:rPr>
                          <w:rFonts w:ascii="Arial Narrow" w:hAnsi="Arial Narrow" w:cs="Calibri"/>
                          <w:sz w:val="22"/>
                          <w:szCs w:val="19"/>
                          <w:lang w:val="en-GB" w:eastAsia="zh-CN"/>
                        </w:rPr>
                        <w:t xml:space="preserve"> </w:t>
                      </w:r>
                      <w:proofErr w:type="spellStart"/>
                      <w:r>
                        <w:rPr>
                          <w:rFonts w:ascii="Arial Narrow" w:hAnsi="Arial Narrow" w:cs="Calibri"/>
                          <w:sz w:val="22"/>
                          <w:szCs w:val="19"/>
                          <w:lang w:val="en-GB" w:eastAsia="zh-CN"/>
                        </w:rPr>
                        <w:t>Bondhu</w:t>
                      </w:r>
                      <w:proofErr w:type="spellEnd"/>
                      <w:r>
                        <w:rPr>
                          <w:rFonts w:ascii="Arial Narrow" w:hAnsi="Arial Narrow" w:cs="Calibri"/>
                          <w:sz w:val="22"/>
                          <w:szCs w:val="19"/>
                          <w:lang w:val="en-GB" w:eastAsia="zh-CN"/>
                        </w:rPr>
                        <w:t xml:space="preserve"> volunteers who are supporting the DDMAs in COVID as well as flood response</w:t>
                      </w:r>
                    </w:p>
                    <w:p w14:paraId="0FD5A5F3" w14:textId="06630467" w:rsidR="00ED5B47"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1</w:t>
                      </w:r>
                      <w:r w:rsidRPr="00ED5B47">
                        <w:rPr>
                          <w:rFonts w:ascii="Arial Narrow" w:hAnsi="Arial Narrow" w:cs="Calibri"/>
                          <w:sz w:val="22"/>
                          <w:szCs w:val="19"/>
                          <w:vertAlign w:val="superscript"/>
                          <w:lang w:val="en-GB" w:eastAsia="zh-CN"/>
                        </w:rPr>
                        <w:t>st</w:t>
                      </w:r>
                      <w:r>
                        <w:rPr>
                          <w:rFonts w:ascii="Arial Narrow" w:hAnsi="Arial Narrow" w:cs="Calibri"/>
                          <w:sz w:val="22"/>
                          <w:szCs w:val="19"/>
                          <w:lang w:val="en-GB" w:eastAsia="zh-CN"/>
                        </w:rPr>
                        <w:t xml:space="preserve"> Emergency Coordination meeting of the IAG Assam on the emerging flood situation has been convened by UNICEF on 16</w:t>
                      </w:r>
                      <w:r w:rsidRPr="00ED5B47">
                        <w:rPr>
                          <w:rFonts w:ascii="Arial Narrow" w:hAnsi="Arial Narrow" w:cs="Calibri"/>
                          <w:sz w:val="22"/>
                          <w:szCs w:val="19"/>
                          <w:vertAlign w:val="superscript"/>
                          <w:lang w:val="en-GB" w:eastAsia="zh-CN"/>
                        </w:rPr>
                        <w:t>th</w:t>
                      </w:r>
                      <w:r>
                        <w:rPr>
                          <w:rFonts w:ascii="Arial Narrow" w:hAnsi="Arial Narrow" w:cs="Calibri"/>
                          <w:sz w:val="22"/>
                          <w:szCs w:val="19"/>
                          <w:lang w:val="en-GB" w:eastAsia="zh-CN"/>
                        </w:rPr>
                        <w:t xml:space="preserve"> May and field observations have been obtained from CSO partners</w:t>
                      </w:r>
                    </w:p>
                    <w:p w14:paraId="1FAC8C68" w14:textId="46F8EE8A" w:rsidR="00ED5B47"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 xml:space="preserve">UNICEF is coordinating with ASDMA to activate relief camp monitoring and assessment through UNICEF consultants and partners if the situation further worsens. </w:t>
                      </w:r>
                    </w:p>
                    <w:p w14:paraId="2518E71B" w14:textId="0FBF13F2" w:rsidR="00ED5B47" w:rsidRDefault="00ED5B47"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All UNICEF sectors have been coordinating with respective government departments for providing necessary technical support as per need. A sectoral response strategy has been developed</w:t>
                      </w:r>
                      <w:r w:rsidR="00EB5730">
                        <w:rPr>
                          <w:rFonts w:ascii="Arial Narrow" w:hAnsi="Arial Narrow" w:cs="Calibri"/>
                          <w:sz w:val="22"/>
                          <w:szCs w:val="19"/>
                          <w:lang w:val="en-GB" w:eastAsia="zh-CN"/>
                        </w:rPr>
                        <w:t xml:space="preserve">. </w:t>
                      </w:r>
                    </w:p>
                    <w:p w14:paraId="306CF385" w14:textId="735025D0" w:rsidR="00EB5730" w:rsidRPr="00AE7332" w:rsidRDefault="00EB5730" w:rsidP="001C6044">
                      <w:pPr>
                        <w:pStyle w:val="SidebarText"/>
                        <w:numPr>
                          <w:ilvl w:val="0"/>
                          <w:numId w:val="17"/>
                        </w:numPr>
                        <w:spacing w:before="120" w:after="120"/>
                        <w:ind w:right="144"/>
                        <w:rPr>
                          <w:rFonts w:ascii="Arial Narrow" w:hAnsi="Arial Narrow" w:cs="Calibri"/>
                          <w:sz w:val="22"/>
                          <w:szCs w:val="19"/>
                          <w:lang w:val="en-GB" w:eastAsia="zh-CN"/>
                        </w:rPr>
                      </w:pPr>
                      <w:r>
                        <w:rPr>
                          <w:rFonts w:ascii="Arial Narrow" w:hAnsi="Arial Narrow" w:cs="Calibri"/>
                          <w:sz w:val="22"/>
                          <w:szCs w:val="19"/>
                          <w:lang w:val="en-GB" w:eastAsia="zh-CN"/>
                        </w:rPr>
                        <w:t>UNICEF has also initiated internal surge mapping for providing technical assistance as per need adhering to COVID guidelines and procedures.</w:t>
                      </w:r>
                    </w:p>
                  </w:txbxContent>
                </v:textbox>
                <w10:wrap type="square" anchorx="page"/>
              </v:shape>
            </w:pict>
          </mc:Fallback>
        </mc:AlternateContent>
      </w:r>
      <w:r w:rsidR="00182DB0" w:rsidRPr="00415633">
        <w:rPr>
          <w:rFonts w:ascii="Arial" w:eastAsia="Times New Roman" w:hAnsi="Arial" w:cs="Times New Roman"/>
          <w:iCs/>
          <w:color w:val="0099FF"/>
          <w:sz w:val="28"/>
          <w:szCs w:val="28"/>
          <w:lang w:val="x-none" w:eastAsia="x-none"/>
        </w:rPr>
        <w:t xml:space="preserve"> </w:t>
      </w:r>
      <w:r w:rsidR="00996654">
        <w:rPr>
          <w:noProof/>
          <w:lang w:val="en-IN" w:eastAsia="en-IN"/>
        </w:rPr>
        <mc:AlternateContent>
          <mc:Choice Requires="wps">
            <w:drawing>
              <wp:inline distT="0" distB="0" distL="0" distR="0" wp14:anchorId="5CE0C0F3" wp14:editId="30E1D966">
                <wp:extent cx="304800" cy="304800"/>
                <wp:effectExtent l="0" t="0" r="0" b="0"/>
                <wp:docPr id="209" name="Rectangle 209" descr="blob:https://web.whatsapp.com/4c1ecf64-0730-4605-be44-751393365ea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D2A25" id="Rectangle 209" o:spid="_x0000_s1026" alt="blob:https://web.whatsapp.com/4c1ecf64-0730-4605-be44-751393365ea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vZ5wn+kCAAAGBg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544A57B2" w14:textId="77777777" w:rsidR="00270815" w:rsidRPr="00270815" w:rsidRDefault="00270815" w:rsidP="00270815">
      <w:pPr>
        <w:rPr>
          <w:rFonts w:ascii="Arial" w:eastAsia="Times New Roman" w:hAnsi="Arial" w:cs="Times New Roman"/>
          <w:sz w:val="28"/>
          <w:szCs w:val="28"/>
          <w:lang w:val="x-none" w:eastAsia="x-none"/>
        </w:rPr>
      </w:pPr>
    </w:p>
    <w:p w14:paraId="51A29065" w14:textId="77777777" w:rsidR="00270815" w:rsidRPr="00270815" w:rsidRDefault="00270815" w:rsidP="00270815">
      <w:pPr>
        <w:rPr>
          <w:rFonts w:ascii="Arial" w:eastAsia="Times New Roman" w:hAnsi="Arial" w:cs="Times New Roman"/>
          <w:sz w:val="28"/>
          <w:szCs w:val="28"/>
          <w:lang w:val="x-none" w:eastAsia="x-none"/>
        </w:rPr>
      </w:pPr>
    </w:p>
    <w:p w14:paraId="292B0921" w14:textId="305BCBCF" w:rsidR="00270815" w:rsidRPr="00270815" w:rsidRDefault="00270815" w:rsidP="00270815">
      <w:pPr>
        <w:rPr>
          <w:rFonts w:ascii="Arial" w:eastAsia="Times New Roman" w:hAnsi="Arial" w:cs="Times New Roman"/>
          <w:sz w:val="28"/>
          <w:szCs w:val="28"/>
          <w:lang w:val="x-none" w:eastAsia="x-none"/>
        </w:rPr>
      </w:pPr>
    </w:p>
    <w:p w14:paraId="64796395" w14:textId="77777777" w:rsidR="00270815" w:rsidRPr="00270815" w:rsidRDefault="00270815" w:rsidP="00270815">
      <w:pPr>
        <w:rPr>
          <w:rFonts w:ascii="Arial" w:eastAsia="Times New Roman" w:hAnsi="Arial" w:cs="Times New Roman"/>
          <w:sz w:val="28"/>
          <w:szCs w:val="28"/>
          <w:lang w:val="x-none" w:eastAsia="x-none"/>
        </w:rPr>
      </w:pPr>
    </w:p>
    <w:p w14:paraId="106E745A" w14:textId="10D6F07E" w:rsidR="00270815" w:rsidRPr="00270815" w:rsidRDefault="00270815" w:rsidP="00270815">
      <w:pPr>
        <w:rPr>
          <w:rFonts w:ascii="Arial" w:eastAsia="Times New Roman" w:hAnsi="Arial" w:cs="Times New Roman"/>
          <w:sz w:val="28"/>
          <w:szCs w:val="28"/>
          <w:lang w:val="x-none" w:eastAsia="x-none"/>
        </w:rPr>
      </w:pPr>
    </w:p>
    <w:bookmarkStart w:id="0" w:name="_GoBack"/>
    <w:bookmarkEnd w:id="0"/>
    <w:p w14:paraId="5D39B6C3" w14:textId="550BC940" w:rsidR="00270815" w:rsidRPr="00270815" w:rsidRDefault="0004479C" w:rsidP="00270815">
      <w:pPr>
        <w:rPr>
          <w:rFonts w:ascii="Arial" w:eastAsia="Times New Roman" w:hAnsi="Arial" w:cs="Times New Roman"/>
          <w:sz w:val="28"/>
          <w:szCs w:val="28"/>
          <w:lang w:val="x-none" w:eastAsia="x-none"/>
        </w:rPr>
      </w:pPr>
      <w:r w:rsidRPr="005D2A88">
        <w:rPr>
          <w:noProof/>
          <w:color w:val="FF0000"/>
          <w:lang w:val="en-IN" w:eastAsia="en-IN"/>
        </w:rPr>
        <mc:AlternateContent>
          <mc:Choice Requires="wps">
            <w:drawing>
              <wp:anchor distT="0" distB="0" distL="114300" distR="114300" simplePos="0" relativeHeight="251658244" behindDoc="0" locked="0" layoutInCell="1" allowOverlap="1" wp14:anchorId="39843E30" wp14:editId="3D11D95C">
                <wp:simplePos x="0" y="0"/>
                <wp:positionH relativeFrom="page">
                  <wp:posOffset>4874260</wp:posOffset>
                </wp:positionH>
                <wp:positionV relativeFrom="paragraph">
                  <wp:posOffset>369570</wp:posOffset>
                </wp:positionV>
                <wp:extent cx="240665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4066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1AA441" w14:textId="77777777" w:rsidR="000331AA" w:rsidRPr="006044EA" w:rsidRDefault="000331AA" w:rsidP="00C27DE1">
                            <w:pPr>
                              <w:jc w:val="left"/>
                              <w:rPr>
                                <w:rFonts w:ascii="Arial" w:hAnsi="Arial" w:cs="Arial"/>
                                <w:bCs/>
                                <w:color w:val="FF0000"/>
                                <w:sz w:val="18"/>
                              </w:rPr>
                            </w:pPr>
                            <w:r w:rsidRPr="006044EA">
                              <w:rPr>
                                <w:rFonts w:ascii="Arial" w:hAnsi="Arial" w:cs="Arial"/>
                                <w:bCs/>
                                <w:color w:val="FF0000"/>
                                <w:sz w:val="18"/>
                              </w:rPr>
                              <w:t>SITUATION IN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3E30" id="Text Box 3" o:spid="_x0000_s1028" type="#_x0000_t202" style="position:absolute;left:0;text-align:left;margin-left:383.8pt;margin-top:29.1pt;width:189.5pt;height:1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" filled="f" stroked="f">
                <v:textbox>
                  <w:txbxContent>
                    <w:p w14:paraId="041AA441" w14:textId="77777777" w:rsidR="000331AA" w:rsidRPr="006044EA" w:rsidRDefault="000331AA" w:rsidP="00C27DE1">
                      <w:pPr>
                        <w:jc w:val="left"/>
                        <w:rPr>
                          <w:rFonts w:ascii="Arial" w:hAnsi="Arial" w:cs="Arial"/>
                          <w:bCs/>
                          <w:color w:val="FF0000"/>
                          <w:sz w:val="18"/>
                        </w:rPr>
                      </w:pPr>
                      <w:r w:rsidRPr="006044EA">
                        <w:rPr>
                          <w:rFonts w:ascii="Arial" w:hAnsi="Arial" w:cs="Arial"/>
                          <w:bCs/>
                          <w:color w:val="FF0000"/>
                          <w:sz w:val="18"/>
                        </w:rPr>
                        <w:t>SITUATION IN NUMBERS</w:t>
                      </w:r>
                    </w:p>
                  </w:txbxContent>
                </v:textbox>
                <w10:wrap type="square" anchorx="page"/>
              </v:shape>
            </w:pict>
          </mc:Fallback>
        </mc:AlternateContent>
      </w:r>
      <w:r w:rsidRPr="005D2A88">
        <w:rPr>
          <w:rFonts w:cs="Arial"/>
          <w:i/>
          <w:noProof/>
          <w:color w:val="FF0000"/>
          <w:sz w:val="20"/>
          <w:szCs w:val="17"/>
          <w:lang w:val="en-IN" w:eastAsia="en-IN"/>
        </w:rPr>
        <mc:AlternateContent>
          <mc:Choice Requires="wps">
            <w:drawing>
              <wp:anchor distT="0" distB="0" distL="114300" distR="114300" simplePos="0" relativeHeight="251658242" behindDoc="0" locked="0" layoutInCell="1" allowOverlap="1" wp14:anchorId="3A2F6D50" wp14:editId="2D2C41C0">
                <wp:simplePos x="0" y="0"/>
                <wp:positionH relativeFrom="column">
                  <wp:posOffset>4690110</wp:posOffset>
                </wp:positionH>
                <wp:positionV relativeFrom="paragraph">
                  <wp:posOffset>737235</wp:posOffset>
                </wp:positionV>
                <wp:extent cx="2242185" cy="7086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242185" cy="708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BEB871" w14:textId="2333BB55" w:rsidR="003B0521" w:rsidRPr="00CB38C1" w:rsidRDefault="00DD4EFA" w:rsidP="003B0521">
                            <w:pPr>
                              <w:rPr>
                                <w:rFonts w:ascii="Arial" w:hAnsi="Arial" w:cs="Arial"/>
                                <w:b/>
                                <w:color w:val="00B0F0"/>
                                <w:sz w:val="26"/>
                                <w:szCs w:val="26"/>
                              </w:rPr>
                            </w:pPr>
                            <w:r>
                              <w:rPr>
                                <w:rFonts w:ascii="Arial" w:hAnsi="Arial" w:cs="Arial"/>
                                <w:b/>
                                <w:sz w:val="26"/>
                                <w:szCs w:val="26"/>
                              </w:rPr>
                              <w:t>30</w:t>
                            </w:r>
                            <w:r w:rsidR="003B0521">
                              <w:rPr>
                                <w:rFonts w:ascii="Arial" w:hAnsi="Arial" w:cs="Arial"/>
                                <w:b/>
                                <w:sz w:val="26"/>
                                <w:szCs w:val="26"/>
                              </w:rPr>
                              <w:t xml:space="preserve"> </w:t>
                            </w:r>
                            <w:r w:rsidR="007302EB">
                              <w:rPr>
                                <w:rFonts w:ascii="Arial" w:hAnsi="Arial" w:cs="Arial"/>
                                <w:b/>
                                <w:sz w:val="26"/>
                                <w:szCs w:val="26"/>
                              </w:rPr>
                              <w:t>May</w:t>
                            </w:r>
                            <w:r w:rsidR="003B0521">
                              <w:rPr>
                                <w:rFonts w:ascii="Arial" w:hAnsi="Arial" w:cs="Arial"/>
                                <w:b/>
                                <w:sz w:val="26"/>
                                <w:szCs w:val="26"/>
                              </w:rPr>
                              <w:t xml:space="preserve"> 20</w:t>
                            </w:r>
                            <w:r w:rsidR="007302EB">
                              <w:rPr>
                                <w:rFonts w:ascii="Arial" w:hAnsi="Arial" w:cs="Arial"/>
                                <w:b/>
                                <w:sz w:val="26"/>
                                <w:szCs w:val="26"/>
                              </w:rPr>
                              <w:t>20</w:t>
                            </w:r>
                          </w:p>
                          <w:p w14:paraId="3AB67F19" w14:textId="77777777" w:rsidR="003B0521" w:rsidRDefault="003B0521" w:rsidP="003B0521">
                            <w:pPr>
                              <w:jc w:val="left"/>
                              <w:rPr>
                                <w:rFonts w:cs="Arial"/>
                                <w:b/>
                                <w:color w:val="00B0F0"/>
                                <w:sz w:val="24"/>
                                <w:szCs w:val="32"/>
                              </w:rPr>
                            </w:pPr>
                          </w:p>
                          <w:p w14:paraId="0636B6D4" w14:textId="60F67C59" w:rsidR="003B0521" w:rsidRPr="003535E5" w:rsidRDefault="0049689D" w:rsidP="003B0521">
                            <w:pPr>
                              <w:jc w:val="left"/>
                              <w:rPr>
                                <w:rFonts w:ascii="Arial Narrow" w:hAnsi="Arial Narrow" w:cs="Arial"/>
                                <w:b/>
                                <w:color w:val="00B0F0"/>
                                <w:sz w:val="24"/>
                                <w:szCs w:val="32"/>
                              </w:rPr>
                            </w:pPr>
                            <w:r>
                              <w:rPr>
                                <w:rFonts w:ascii="Arial Narrow" w:hAnsi="Arial Narrow" w:cs="Arial"/>
                                <w:b/>
                                <w:color w:val="00B0F0"/>
                                <w:sz w:val="24"/>
                                <w:szCs w:val="32"/>
                              </w:rPr>
                              <w:t>5</w:t>
                            </w:r>
                            <w:r w:rsidR="004D325D">
                              <w:rPr>
                                <w:rFonts w:ascii="Arial Narrow" w:hAnsi="Arial Narrow" w:cs="Arial"/>
                                <w:b/>
                                <w:color w:val="00B0F0"/>
                                <w:sz w:val="24"/>
                                <w:szCs w:val="32"/>
                              </w:rPr>
                              <w:t>,</w:t>
                            </w:r>
                            <w:r w:rsidR="00DD4EFA">
                              <w:rPr>
                                <w:rFonts w:ascii="Arial Narrow" w:hAnsi="Arial Narrow" w:cs="Arial"/>
                                <w:b/>
                                <w:color w:val="00B0F0"/>
                                <w:sz w:val="24"/>
                                <w:szCs w:val="32"/>
                              </w:rPr>
                              <w:t>065</w:t>
                            </w:r>
                            <w:r w:rsidR="007302EB">
                              <w:rPr>
                                <w:rFonts w:ascii="Arial Narrow" w:hAnsi="Arial Narrow" w:cs="Arial"/>
                                <w:b/>
                                <w:color w:val="00B0F0"/>
                                <w:sz w:val="24"/>
                                <w:szCs w:val="32"/>
                              </w:rPr>
                              <w:t xml:space="preserve"> </w:t>
                            </w:r>
                            <w:r w:rsidR="002325BC" w:rsidRPr="002325BC">
                              <w:rPr>
                                <w:rFonts w:ascii="Arial Narrow" w:hAnsi="Arial Narrow" w:cs="Arial"/>
                                <w:sz w:val="20"/>
                              </w:rPr>
                              <w:t>children in relief camps</w:t>
                            </w:r>
                          </w:p>
                          <w:p w14:paraId="7C10A732" w14:textId="7B89256B" w:rsidR="003B0521" w:rsidRPr="00034EDB" w:rsidRDefault="002325BC" w:rsidP="003B0521">
                            <w:pPr>
                              <w:jc w:val="left"/>
                              <w:rPr>
                                <w:rFonts w:ascii="Arial Narrow" w:hAnsi="Arial Narrow" w:cs="Arial"/>
                                <w:i/>
                                <w:iCs/>
                                <w:sz w:val="18"/>
                                <w:szCs w:val="22"/>
                              </w:rPr>
                            </w:pPr>
                            <w:r w:rsidRPr="00034EDB">
                              <w:rPr>
                                <w:rFonts w:ascii="Arial Narrow" w:hAnsi="Arial Narrow" w:cs="Arial"/>
                                <w:i/>
                                <w:iCs/>
                                <w:sz w:val="18"/>
                                <w:szCs w:val="22"/>
                              </w:rPr>
                              <w:t>(</w:t>
                            </w:r>
                            <w:r w:rsidR="007302EB" w:rsidRPr="00034EDB">
                              <w:rPr>
                                <w:rFonts w:ascii="Arial Narrow" w:hAnsi="Arial Narrow" w:cs="Arial"/>
                                <w:i/>
                                <w:iCs/>
                                <w:sz w:val="18"/>
                                <w:szCs w:val="22"/>
                              </w:rPr>
                              <w:t>Daily Situation Report of ASDMA, GoI for 2</w:t>
                            </w:r>
                            <w:r w:rsidR="00DD4EFA" w:rsidRPr="00034EDB">
                              <w:rPr>
                                <w:rFonts w:ascii="Arial Narrow" w:hAnsi="Arial Narrow" w:cs="Arial"/>
                                <w:i/>
                                <w:iCs/>
                                <w:sz w:val="18"/>
                                <w:szCs w:val="22"/>
                              </w:rPr>
                              <w:t>9</w:t>
                            </w:r>
                            <w:r w:rsidR="007302EB" w:rsidRPr="00034EDB">
                              <w:rPr>
                                <w:rFonts w:ascii="Arial Narrow" w:hAnsi="Arial Narrow" w:cs="Arial"/>
                                <w:i/>
                                <w:iCs/>
                                <w:sz w:val="18"/>
                                <w:szCs w:val="22"/>
                                <w:vertAlign w:val="superscript"/>
                              </w:rPr>
                              <w:t>th</w:t>
                            </w:r>
                            <w:r w:rsidR="007302EB" w:rsidRPr="00034EDB">
                              <w:rPr>
                                <w:rFonts w:ascii="Arial Narrow" w:hAnsi="Arial Narrow" w:cs="Arial"/>
                                <w:i/>
                                <w:iCs/>
                                <w:sz w:val="18"/>
                                <w:szCs w:val="22"/>
                              </w:rPr>
                              <w:t xml:space="preserve"> </w:t>
                            </w:r>
                            <w:r w:rsidR="00DD4EFA" w:rsidRPr="00034EDB">
                              <w:rPr>
                                <w:rFonts w:ascii="Arial Narrow" w:hAnsi="Arial Narrow" w:cs="Arial"/>
                                <w:i/>
                                <w:iCs/>
                                <w:sz w:val="18"/>
                                <w:szCs w:val="22"/>
                              </w:rPr>
                              <w:t>May</w:t>
                            </w:r>
                            <w:r w:rsidR="007302EB" w:rsidRPr="00034EDB">
                              <w:rPr>
                                <w:rFonts w:ascii="Arial Narrow" w:hAnsi="Arial Narrow" w:cs="Arial"/>
                                <w:i/>
                                <w:iCs/>
                                <w:sz w:val="18"/>
                                <w:szCs w:val="22"/>
                              </w:rPr>
                              <w:t xml:space="preserve"> 2020</w:t>
                            </w:r>
                            <w:r w:rsidR="0049689D" w:rsidRPr="00034EDB">
                              <w:rPr>
                                <w:rFonts w:ascii="Arial Narrow" w:hAnsi="Arial Narrow" w:cs="Arial"/>
                                <w:i/>
                                <w:iCs/>
                                <w:sz w:val="18"/>
                                <w:szCs w:val="22"/>
                              </w:rPr>
                              <w:t xml:space="preserve">, 1 district out of 3 having </w:t>
                            </w:r>
                            <w:r w:rsidR="00DD4EFA" w:rsidRPr="00034EDB">
                              <w:rPr>
                                <w:rFonts w:ascii="Arial Narrow" w:hAnsi="Arial Narrow" w:cs="Arial"/>
                                <w:i/>
                                <w:iCs/>
                                <w:sz w:val="18"/>
                                <w:szCs w:val="22"/>
                              </w:rPr>
                              <w:t xml:space="preserve">31 </w:t>
                            </w:r>
                            <w:r w:rsidR="0049689D" w:rsidRPr="00034EDB">
                              <w:rPr>
                                <w:rFonts w:ascii="Arial Narrow" w:hAnsi="Arial Narrow" w:cs="Arial"/>
                                <w:i/>
                                <w:iCs/>
                                <w:sz w:val="18"/>
                                <w:szCs w:val="22"/>
                              </w:rPr>
                              <w:t>camps</w:t>
                            </w:r>
                            <w:r w:rsidR="00DD4EFA" w:rsidRPr="00034EDB">
                              <w:rPr>
                                <w:rFonts w:ascii="Arial Narrow" w:hAnsi="Arial Narrow" w:cs="Arial"/>
                                <w:i/>
                                <w:iCs/>
                                <w:sz w:val="18"/>
                                <w:szCs w:val="22"/>
                              </w:rPr>
                              <w:t xml:space="preserve"> with 5299 people</w:t>
                            </w:r>
                            <w:r w:rsidR="0049689D" w:rsidRPr="00034EDB">
                              <w:rPr>
                                <w:rFonts w:ascii="Arial Narrow" w:hAnsi="Arial Narrow" w:cs="Arial"/>
                                <w:i/>
                                <w:iCs/>
                                <w:sz w:val="18"/>
                                <w:szCs w:val="22"/>
                              </w:rPr>
                              <w:t xml:space="preserve"> has not reported number of children</w:t>
                            </w:r>
                            <w:r w:rsidR="00A9789F" w:rsidRPr="00034EDB">
                              <w:rPr>
                                <w:rFonts w:ascii="Arial Narrow" w:hAnsi="Arial Narrow" w:cs="Arial"/>
                                <w:i/>
                                <w:iCs/>
                                <w:sz w:val="18"/>
                                <w:szCs w:val="22"/>
                              </w:rPr>
                              <w:t>)</w:t>
                            </w:r>
                            <w:r w:rsidR="003B0521" w:rsidRPr="00034EDB">
                              <w:rPr>
                                <w:rFonts w:ascii="Arial Narrow" w:hAnsi="Arial Narrow" w:cs="Arial"/>
                                <w:i/>
                                <w:iCs/>
                                <w:sz w:val="18"/>
                                <w:szCs w:val="22"/>
                              </w:rPr>
                              <w:t xml:space="preserve"> </w:t>
                            </w:r>
                          </w:p>
                          <w:p w14:paraId="4B4DF97F" w14:textId="77777777" w:rsidR="003B0521" w:rsidRPr="003535E5" w:rsidRDefault="003B0521" w:rsidP="003B0521">
                            <w:pPr>
                              <w:jc w:val="left"/>
                              <w:rPr>
                                <w:rFonts w:ascii="Arial Narrow" w:hAnsi="Arial Narrow" w:cs="Arial"/>
                                <w:b/>
                                <w:color w:val="00B0F0"/>
                                <w:sz w:val="24"/>
                              </w:rPr>
                            </w:pPr>
                          </w:p>
                          <w:p w14:paraId="09695927" w14:textId="5BA4EBCA" w:rsidR="003B0521" w:rsidRPr="003535E5" w:rsidRDefault="00DD4EFA" w:rsidP="003B0521">
                            <w:pPr>
                              <w:jc w:val="left"/>
                              <w:rPr>
                                <w:rFonts w:ascii="Arial Narrow" w:hAnsi="Arial Narrow" w:cs="Arial"/>
                                <w:b/>
                                <w:color w:val="00B0F0"/>
                                <w:sz w:val="28"/>
                              </w:rPr>
                            </w:pPr>
                            <w:r>
                              <w:rPr>
                                <w:rFonts w:ascii="Arial Narrow" w:hAnsi="Arial Narrow" w:cs="Arial"/>
                                <w:b/>
                                <w:color w:val="00B0F0"/>
                                <w:sz w:val="24"/>
                                <w:lang w:eastAsia="zh-CN"/>
                              </w:rPr>
                              <w:t>21</w:t>
                            </w:r>
                            <w:r w:rsidR="004D325D">
                              <w:rPr>
                                <w:rFonts w:ascii="Arial Narrow" w:hAnsi="Arial Narrow" w:cs="Arial"/>
                                <w:b/>
                                <w:color w:val="00B0F0"/>
                                <w:sz w:val="24"/>
                                <w:lang w:eastAsia="zh-CN"/>
                              </w:rPr>
                              <w:t>,</w:t>
                            </w:r>
                            <w:r>
                              <w:rPr>
                                <w:rFonts w:ascii="Arial Narrow" w:hAnsi="Arial Narrow" w:cs="Arial"/>
                                <w:b/>
                                <w:color w:val="00B0F0"/>
                                <w:sz w:val="24"/>
                                <w:lang w:eastAsia="zh-CN"/>
                              </w:rPr>
                              <w:t>807</w:t>
                            </w:r>
                          </w:p>
                          <w:p w14:paraId="298DE2BE" w14:textId="2E25EE32" w:rsidR="003B0521" w:rsidRPr="00034EDB" w:rsidRDefault="003B0521" w:rsidP="003B0521">
                            <w:pPr>
                              <w:jc w:val="left"/>
                              <w:rPr>
                                <w:rFonts w:ascii="Arial Narrow" w:hAnsi="Arial Narrow" w:cs="Arial"/>
                                <w:sz w:val="18"/>
                                <w:szCs w:val="18"/>
                              </w:rPr>
                            </w:pPr>
                            <w:r w:rsidRPr="00034EDB">
                              <w:rPr>
                                <w:rFonts w:ascii="Arial Narrow" w:hAnsi="Arial Narrow" w:cs="Arial"/>
                                <w:sz w:val="18"/>
                                <w:szCs w:val="18"/>
                              </w:rPr>
                              <w:t xml:space="preserve"># of people estimated to be displaced due to floods and are taking shelter in </w:t>
                            </w:r>
                            <w:r w:rsidR="00DD4EFA" w:rsidRPr="00034EDB">
                              <w:rPr>
                                <w:rFonts w:ascii="Arial Narrow" w:hAnsi="Arial Narrow" w:cs="Arial"/>
                                <w:sz w:val="18"/>
                                <w:szCs w:val="18"/>
                              </w:rPr>
                              <w:t>101</w:t>
                            </w:r>
                            <w:r w:rsidR="00A9789F" w:rsidRPr="00034EDB">
                              <w:rPr>
                                <w:rFonts w:ascii="Arial Narrow" w:hAnsi="Arial Narrow" w:cs="Arial"/>
                                <w:sz w:val="18"/>
                                <w:szCs w:val="18"/>
                              </w:rPr>
                              <w:t xml:space="preserve"> </w:t>
                            </w:r>
                            <w:r w:rsidRPr="00034EDB">
                              <w:rPr>
                                <w:rFonts w:ascii="Arial Narrow" w:hAnsi="Arial Narrow" w:cs="Arial"/>
                                <w:sz w:val="18"/>
                                <w:szCs w:val="18"/>
                              </w:rPr>
                              <w:t xml:space="preserve">relief camps </w:t>
                            </w:r>
                            <w:r w:rsidR="00715B18" w:rsidRPr="00034EDB">
                              <w:rPr>
                                <w:rFonts w:ascii="Arial Narrow" w:hAnsi="Arial Narrow" w:cs="Arial"/>
                                <w:sz w:val="18"/>
                                <w:szCs w:val="18"/>
                              </w:rPr>
                              <w:t>in Goalpara</w:t>
                            </w:r>
                            <w:r w:rsidR="00DD4EFA" w:rsidRPr="00034EDB">
                              <w:rPr>
                                <w:rFonts w:ascii="Arial Narrow" w:hAnsi="Arial Narrow" w:cs="Arial"/>
                                <w:sz w:val="18"/>
                                <w:szCs w:val="18"/>
                              </w:rPr>
                              <w:t>, Tinsukia and Hojai districts</w:t>
                            </w:r>
                          </w:p>
                          <w:p w14:paraId="434067FE" w14:textId="4349E1B1" w:rsidR="003B0521" w:rsidRPr="00034EDB" w:rsidRDefault="003B0521" w:rsidP="003B0521">
                            <w:pPr>
                              <w:jc w:val="left"/>
                              <w:rPr>
                                <w:rFonts w:ascii="Arial Narrow" w:hAnsi="Arial Narrow" w:cs="Arial"/>
                                <w:i/>
                                <w:sz w:val="18"/>
                                <w:szCs w:val="18"/>
                              </w:rPr>
                            </w:pPr>
                            <w:r w:rsidRPr="00034EDB">
                              <w:rPr>
                                <w:rFonts w:ascii="Arial Narrow" w:hAnsi="Arial Narrow" w:cs="Arial"/>
                                <w:i/>
                                <w:sz w:val="18"/>
                                <w:szCs w:val="18"/>
                              </w:rPr>
                              <w:t>(Source: Assam State Disaster Management A</w:t>
                            </w:r>
                            <w:r w:rsidR="004E6EE5" w:rsidRPr="00034EDB">
                              <w:rPr>
                                <w:rFonts w:ascii="Arial Narrow" w:hAnsi="Arial Narrow" w:cs="Arial"/>
                                <w:i/>
                                <w:sz w:val="18"/>
                                <w:szCs w:val="18"/>
                              </w:rPr>
                              <w:t xml:space="preserve">uthority, Daily Flood SitRep, </w:t>
                            </w:r>
                            <w:r w:rsidR="005E56B4" w:rsidRPr="00034EDB">
                              <w:rPr>
                                <w:rFonts w:ascii="Arial Narrow" w:hAnsi="Arial Narrow" w:cs="Arial"/>
                                <w:i/>
                                <w:sz w:val="18"/>
                                <w:szCs w:val="18"/>
                              </w:rPr>
                              <w:t>2</w:t>
                            </w:r>
                            <w:r w:rsidR="00DD4EFA" w:rsidRPr="00034EDB">
                              <w:rPr>
                                <w:rFonts w:ascii="Arial Narrow" w:hAnsi="Arial Narrow" w:cs="Arial"/>
                                <w:i/>
                                <w:sz w:val="18"/>
                                <w:szCs w:val="18"/>
                              </w:rPr>
                              <w:t>9</w:t>
                            </w:r>
                            <w:r w:rsidRPr="00034EDB">
                              <w:rPr>
                                <w:rFonts w:ascii="Arial Narrow" w:hAnsi="Arial Narrow" w:cs="Arial"/>
                                <w:i/>
                                <w:sz w:val="18"/>
                                <w:szCs w:val="18"/>
                              </w:rPr>
                              <w:t>-0</w:t>
                            </w:r>
                            <w:r w:rsidR="0049689D" w:rsidRPr="00034EDB">
                              <w:rPr>
                                <w:rFonts w:ascii="Arial Narrow" w:hAnsi="Arial Narrow" w:cs="Arial"/>
                                <w:i/>
                                <w:sz w:val="18"/>
                                <w:szCs w:val="18"/>
                              </w:rPr>
                              <w:t>5</w:t>
                            </w:r>
                            <w:r w:rsidRPr="00034EDB">
                              <w:rPr>
                                <w:rFonts w:ascii="Arial Narrow" w:hAnsi="Arial Narrow" w:cs="Arial"/>
                                <w:i/>
                                <w:sz w:val="18"/>
                                <w:szCs w:val="18"/>
                              </w:rPr>
                              <w:t>-20</w:t>
                            </w:r>
                            <w:r w:rsidR="005E56B4" w:rsidRPr="00034EDB">
                              <w:rPr>
                                <w:rFonts w:ascii="Arial Narrow" w:hAnsi="Arial Narrow" w:cs="Arial"/>
                                <w:i/>
                                <w:sz w:val="18"/>
                                <w:szCs w:val="18"/>
                              </w:rPr>
                              <w:t>20</w:t>
                            </w:r>
                            <w:r w:rsidRPr="00034EDB">
                              <w:rPr>
                                <w:rFonts w:ascii="Arial Narrow" w:hAnsi="Arial Narrow" w:cs="Arial"/>
                                <w:i/>
                                <w:sz w:val="18"/>
                                <w:szCs w:val="18"/>
                              </w:rPr>
                              <w:t>)</w:t>
                            </w:r>
                          </w:p>
                          <w:p w14:paraId="18E2545E" w14:textId="77777777" w:rsidR="003B0521" w:rsidRPr="003535E5" w:rsidRDefault="003B0521" w:rsidP="003B0521">
                            <w:pPr>
                              <w:jc w:val="left"/>
                              <w:rPr>
                                <w:rFonts w:ascii="Arial Narrow" w:hAnsi="Arial Narrow" w:cs="Arial"/>
                                <w:szCs w:val="16"/>
                              </w:rPr>
                            </w:pPr>
                          </w:p>
                          <w:p w14:paraId="3DCB4C80" w14:textId="08E3CC55" w:rsidR="003B0521" w:rsidRPr="003535E5" w:rsidRDefault="00DD4EFA" w:rsidP="003B0521">
                            <w:pPr>
                              <w:jc w:val="left"/>
                              <w:rPr>
                                <w:rFonts w:ascii="Arial Narrow" w:hAnsi="Arial Narrow" w:cs="Arial"/>
                                <w:b/>
                                <w:color w:val="00B0F0"/>
                                <w:sz w:val="16"/>
                                <w:szCs w:val="16"/>
                              </w:rPr>
                            </w:pPr>
                            <w:r>
                              <w:rPr>
                                <w:rFonts w:ascii="Arial Narrow" w:hAnsi="Arial Narrow" w:cs="Arial"/>
                                <w:b/>
                                <w:color w:val="00B0F0"/>
                                <w:sz w:val="24"/>
                              </w:rPr>
                              <w:t>3</w:t>
                            </w:r>
                            <w:r w:rsidR="0049689D">
                              <w:rPr>
                                <w:rFonts w:ascii="Arial Narrow" w:hAnsi="Arial Narrow" w:cs="Arial"/>
                                <w:b/>
                                <w:color w:val="00B0F0"/>
                                <w:sz w:val="24"/>
                              </w:rPr>
                              <w:t>,</w:t>
                            </w:r>
                            <w:r>
                              <w:rPr>
                                <w:rFonts w:ascii="Arial Narrow" w:hAnsi="Arial Narrow" w:cs="Arial"/>
                                <w:b/>
                                <w:color w:val="00B0F0"/>
                                <w:sz w:val="24"/>
                              </w:rPr>
                              <w:t>81</w:t>
                            </w:r>
                            <w:r w:rsidR="00563898">
                              <w:rPr>
                                <w:rFonts w:ascii="Arial Narrow" w:hAnsi="Arial Narrow" w:cs="Arial"/>
                                <w:b/>
                                <w:color w:val="00B0F0"/>
                                <w:sz w:val="24"/>
                              </w:rPr>
                              <w:t>,</w:t>
                            </w:r>
                            <w:r>
                              <w:rPr>
                                <w:rFonts w:ascii="Arial Narrow" w:hAnsi="Arial Narrow" w:cs="Arial"/>
                                <w:b/>
                                <w:color w:val="00B0F0"/>
                                <w:sz w:val="24"/>
                              </w:rPr>
                              <w:t>320</w:t>
                            </w:r>
                            <w:r w:rsidR="008E5128" w:rsidRPr="008E5128">
                              <w:rPr>
                                <w:rFonts w:ascii="Arial Narrow" w:hAnsi="Arial Narrow" w:cs="Arial"/>
                                <w:b/>
                                <w:color w:val="00B0F0"/>
                                <w:sz w:val="24"/>
                              </w:rPr>
                              <w:t xml:space="preserve"> </w:t>
                            </w:r>
                            <w:r w:rsidR="008B0B65">
                              <w:rPr>
                                <w:rFonts w:ascii="Arial Narrow" w:hAnsi="Arial Narrow" w:cs="Arial"/>
                                <w:b/>
                                <w:color w:val="00B0F0"/>
                                <w:sz w:val="16"/>
                                <w:szCs w:val="16"/>
                              </w:rPr>
                              <w:t>(</w:t>
                            </w:r>
                            <w:r>
                              <w:rPr>
                                <w:rFonts w:ascii="Arial Narrow" w:hAnsi="Arial Narrow" w:cs="Arial"/>
                                <w:b/>
                                <w:color w:val="00B0F0"/>
                                <w:sz w:val="16"/>
                                <w:szCs w:val="16"/>
                              </w:rPr>
                              <w:t>7</w:t>
                            </w:r>
                            <w:r w:rsidR="003B0521">
                              <w:rPr>
                                <w:rFonts w:ascii="Arial Narrow" w:hAnsi="Arial Narrow" w:cs="Arial"/>
                                <w:b/>
                                <w:color w:val="00B0F0"/>
                                <w:sz w:val="16"/>
                                <w:szCs w:val="16"/>
                              </w:rPr>
                              <w:t xml:space="preserve"> Districts, </w:t>
                            </w:r>
                            <w:r w:rsidR="0049689D">
                              <w:rPr>
                                <w:rFonts w:ascii="Arial Narrow" w:hAnsi="Arial Narrow" w:cs="Arial"/>
                                <w:b/>
                                <w:color w:val="00B0F0"/>
                                <w:sz w:val="16"/>
                                <w:szCs w:val="16"/>
                              </w:rPr>
                              <w:t>1</w:t>
                            </w:r>
                            <w:r>
                              <w:rPr>
                                <w:rFonts w:ascii="Arial Narrow" w:hAnsi="Arial Narrow" w:cs="Arial"/>
                                <w:b/>
                                <w:color w:val="00B0F0"/>
                                <w:sz w:val="16"/>
                                <w:szCs w:val="16"/>
                              </w:rPr>
                              <w:t>1</w:t>
                            </w:r>
                            <w:r w:rsidR="003B0521">
                              <w:rPr>
                                <w:rFonts w:ascii="Arial Narrow" w:hAnsi="Arial Narrow" w:cs="Arial"/>
                                <w:b/>
                                <w:color w:val="00B0F0"/>
                                <w:sz w:val="16"/>
                                <w:szCs w:val="16"/>
                              </w:rPr>
                              <w:t xml:space="preserve"> </w:t>
                            </w:r>
                            <w:r w:rsidR="003B0521" w:rsidRPr="003535E5">
                              <w:rPr>
                                <w:rFonts w:ascii="Arial Narrow" w:hAnsi="Arial Narrow" w:cs="Arial"/>
                                <w:b/>
                                <w:color w:val="00B0F0"/>
                                <w:sz w:val="16"/>
                                <w:szCs w:val="16"/>
                              </w:rPr>
                              <w:t>Revenue Circle)</w:t>
                            </w:r>
                          </w:p>
                          <w:p w14:paraId="3B42A6BD" w14:textId="0E97AEB5" w:rsidR="003B0521" w:rsidRPr="00034EDB" w:rsidRDefault="002325BC" w:rsidP="003B0521">
                            <w:pPr>
                              <w:pStyle w:val="SidebarText"/>
                              <w:spacing w:after="0"/>
                              <w:ind w:left="0"/>
                              <w:jc w:val="left"/>
                              <w:rPr>
                                <w:rFonts w:ascii="Arial Narrow" w:hAnsi="Arial Narrow" w:cs="Arial"/>
                                <w:sz w:val="18"/>
                                <w:szCs w:val="18"/>
                              </w:rPr>
                            </w:pPr>
                            <w:r w:rsidRPr="00034EDB">
                              <w:rPr>
                                <w:rFonts w:ascii="Arial Narrow" w:hAnsi="Arial Narrow" w:cs="Arial"/>
                                <w:sz w:val="18"/>
                                <w:szCs w:val="18"/>
                              </w:rPr>
                              <w:t># of people affected by f</w:t>
                            </w:r>
                            <w:r w:rsidR="003B0521" w:rsidRPr="00034EDB">
                              <w:rPr>
                                <w:rFonts w:ascii="Arial Narrow" w:hAnsi="Arial Narrow" w:cs="Arial"/>
                                <w:sz w:val="18"/>
                                <w:szCs w:val="18"/>
                              </w:rPr>
                              <w:t>lood</w:t>
                            </w:r>
                          </w:p>
                          <w:p w14:paraId="07036B25" w14:textId="5A4D6822" w:rsidR="003B0521" w:rsidRPr="00034EDB" w:rsidRDefault="003B0521" w:rsidP="003B0521">
                            <w:pPr>
                              <w:jc w:val="left"/>
                              <w:rPr>
                                <w:rFonts w:ascii="Arial Narrow" w:hAnsi="Arial Narrow" w:cs="Arial"/>
                                <w:i/>
                                <w:sz w:val="18"/>
                                <w:szCs w:val="18"/>
                              </w:rPr>
                            </w:pPr>
                            <w:r w:rsidRPr="00034EDB">
                              <w:rPr>
                                <w:rFonts w:ascii="Arial Narrow" w:hAnsi="Arial Narrow" w:cs="Arial"/>
                                <w:i/>
                                <w:sz w:val="18"/>
                                <w:szCs w:val="18"/>
                              </w:rPr>
                              <w:t>(Source: Assam State Disaster Management A</w:t>
                            </w:r>
                            <w:r w:rsidR="00563898" w:rsidRPr="00034EDB">
                              <w:rPr>
                                <w:rFonts w:ascii="Arial Narrow" w:hAnsi="Arial Narrow" w:cs="Arial"/>
                                <w:i/>
                                <w:sz w:val="18"/>
                                <w:szCs w:val="18"/>
                              </w:rPr>
                              <w:t xml:space="preserve">uthority, Daily Flood SitRep, </w:t>
                            </w:r>
                            <w:r w:rsidR="005E56B4" w:rsidRPr="00034EDB">
                              <w:rPr>
                                <w:rFonts w:ascii="Arial Narrow" w:hAnsi="Arial Narrow" w:cs="Arial"/>
                                <w:i/>
                                <w:sz w:val="18"/>
                                <w:szCs w:val="18"/>
                              </w:rPr>
                              <w:t>2</w:t>
                            </w:r>
                            <w:r w:rsidR="0049689D" w:rsidRPr="00034EDB">
                              <w:rPr>
                                <w:rFonts w:ascii="Arial Narrow" w:hAnsi="Arial Narrow" w:cs="Arial"/>
                                <w:i/>
                                <w:sz w:val="18"/>
                                <w:szCs w:val="18"/>
                              </w:rPr>
                              <w:t>9</w:t>
                            </w:r>
                            <w:r w:rsidRPr="00034EDB">
                              <w:rPr>
                                <w:rFonts w:ascii="Arial Narrow" w:hAnsi="Arial Narrow" w:cs="Arial"/>
                                <w:i/>
                                <w:sz w:val="18"/>
                                <w:szCs w:val="18"/>
                              </w:rPr>
                              <w:t>-0</w:t>
                            </w:r>
                            <w:r w:rsidR="005E56B4" w:rsidRPr="00034EDB">
                              <w:rPr>
                                <w:rFonts w:ascii="Arial Narrow" w:hAnsi="Arial Narrow" w:cs="Arial"/>
                                <w:i/>
                                <w:sz w:val="18"/>
                                <w:szCs w:val="18"/>
                              </w:rPr>
                              <w:t>5</w:t>
                            </w:r>
                            <w:r w:rsidRPr="00034EDB">
                              <w:rPr>
                                <w:rFonts w:ascii="Arial Narrow" w:hAnsi="Arial Narrow" w:cs="Arial"/>
                                <w:i/>
                                <w:sz w:val="18"/>
                                <w:szCs w:val="18"/>
                              </w:rPr>
                              <w:t>-20</w:t>
                            </w:r>
                            <w:r w:rsidR="005E56B4" w:rsidRPr="00034EDB">
                              <w:rPr>
                                <w:rFonts w:ascii="Arial Narrow" w:hAnsi="Arial Narrow" w:cs="Arial"/>
                                <w:i/>
                                <w:sz w:val="18"/>
                                <w:szCs w:val="18"/>
                              </w:rPr>
                              <w:t>20</w:t>
                            </w:r>
                            <w:r w:rsidRPr="00034EDB">
                              <w:rPr>
                                <w:rFonts w:ascii="Arial Narrow" w:hAnsi="Arial Narrow" w:cs="Arial"/>
                                <w:i/>
                                <w:sz w:val="18"/>
                                <w:szCs w:val="18"/>
                              </w:rPr>
                              <w:t>)</w:t>
                            </w:r>
                          </w:p>
                          <w:p w14:paraId="29320CAF" w14:textId="77777777" w:rsidR="003B0521" w:rsidRPr="003535E5" w:rsidRDefault="003B0521" w:rsidP="003B0521">
                            <w:pPr>
                              <w:pStyle w:val="SidebarText"/>
                              <w:spacing w:after="0"/>
                              <w:ind w:left="0"/>
                              <w:jc w:val="left"/>
                              <w:rPr>
                                <w:rFonts w:ascii="Arial Narrow" w:hAnsi="Arial Narrow" w:cs="Arial"/>
                                <w:sz w:val="20"/>
                              </w:rPr>
                            </w:pPr>
                          </w:p>
                          <w:p w14:paraId="001D6FCB" w14:textId="318E7C72" w:rsidR="003B0521" w:rsidRPr="00D40783" w:rsidRDefault="0049689D" w:rsidP="003B0521">
                            <w:pPr>
                              <w:pStyle w:val="SidebarText"/>
                              <w:spacing w:after="0"/>
                              <w:ind w:left="0"/>
                              <w:jc w:val="left"/>
                              <w:rPr>
                                <w:rFonts w:ascii="Arial Narrow" w:hAnsi="Arial Narrow" w:cs="Arial"/>
                                <w:b/>
                                <w:color w:val="00B0F0"/>
                                <w:sz w:val="24"/>
                              </w:rPr>
                            </w:pPr>
                            <w:r>
                              <w:rPr>
                                <w:rFonts w:ascii="Arial Narrow" w:hAnsi="Arial Narrow" w:cs="Arial"/>
                                <w:b/>
                                <w:color w:val="00B0F0"/>
                                <w:sz w:val="24"/>
                              </w:rPr>
                              <w:t>1,</w:t>
                            </w:r>
                            <w:r w:rsidR="00DD4EFA">
                              <w:rPr>
                                <w:rFonts w:ascii="Arial Narrow" w:hAnsi="Arial Narrow" w:cs="Arial"/>
                                <w:b/>
                                <w:color w:val="00B0F0"/>
                                <w:sz w:val="24"/>
                              </w:rPr>
                              <w:t>52</w:t>
                            </w:r>
                            <w:r w:rsidR="005E56B4">
                              <w:rPr>
                                <w:rFonts w:ascii="Arial Narrow" w:hAnsi="Arial Narrow" w:cs="Arial"/>
                                <w:b/>
                                <w:color w:val="00B0F0"/>
                                <w:sz w:val="24"/>
                              </w:rPr>
                              <w:t>,</w:t>
                            </w:r>
                            <w:r w:rsidR="00DD4EFA">
                              <w:rPr>
                                <w:rFonts w:ascii="Arial Narrow" w:hAnsi="Arial Narrow" w:cs="Arial"/>
                                <w:b/>
                                <w:color w:val="00B0F0"/>
                                <w:sz w:val="24"/>
                              </w:rPr>
                              <w:t>528</w:t>
                            </w:r>
                          </w:p>
                          <w:p w14:paraId="04566689" w14:textId="77777777" w:rsidR="003B0521" w:rsidRPr="00034EDB" w:rsidRDefault="003B0521" w:rsidP="003B0521">
                            <w:pPr>
                              <w:pStyle w:val="SidebarText"/>
                              <w:spacing w:after="0"/>
                              <w:ind w:left="0"/>
                              <w:jc w:val="left"/>
                              <w:rPr>
                                <w:rFonts w:ascii="Arial Narrow" w:hAnsi="Arial Narrow" w:cs="Arial"/>
                                <w:sz w:val="18"/>
                                <w:szCs w:val="18"/>
                              </w:rPr>
                            </w:pPr>
                            <w:r w:rsidRPr="00034EDB">
                              <w:rPr>
                                <w:rFonts w:ascii="Arial Narrow" w:hAnsi="Arial Narrow" w:cs="Arial"/>
                                <w:sz w:val="18"/>
                                <w:szCs w:val="18"/>
                              </w:rPr>
                              <w:t xml:space="preserve">Estimated # of children affected by flood </w:t>
                            </w:r>
                          </w:p>
                          <w:p w14:paraId="01A85A8F" w14:textId="77777777" w:rsidR="003B0521" w:rsidRPr="00034EDB" w:rsidRDefault="003B0521" w:rsidP="003B0521">
                            <w:pPr>
                              <w:pStyle w:val="SidebarText"/>
                              <w:spacing w:after="0"/>
                              <w:ind w:left="0"/>
                              <w:jc w:val="left"/>
                              <w:rPr>
                                <w:rFonts w:ascii="Arial Narrow" w:hAnsi="Arial Narrow" w:cs="Arial"/>
                                <w:sz w:val="18"/>
                                <w:szCs w:val="18"/>
                              </w:rPr>
                            </w:pPr>
                            <w:r w:rsidRPr="00034EDB">
                              <w:rPr>
                                <w:rFonts w:ascii="Arial Narrow" w:hAnsi="Arial Narrow" w:cs="Arial"/>
                                <w:sz w:val="18"/>
                                <w:szCs w:val="18"/>
                              </w:rPr>
                              <w:t>(being estimated as 40% of the affected population as children comprised 40% of the state’s population as per Census 2011)</w:t>
                            </w:r>
                          </w:p>
                          <w:p w14:paraId="2E92E0C9" w14:textId="77777777" w:rsidR="000331AA" w:rsidRDefault="000331AA" w:rsidP="008275EE">
                            <w:pPr>
                              <w:pStyle w:val="SidebarText"/>
                              <w:spacing w:after="0"/>
                              <w:ind w:left="0"/>
                              <w:jc w:val="left"/>
                              <w:rPr>
                                <w:rFonts w:cs="Arial"/>
                                <w:sz w:val="20"/>
                              </w:rPr>
                            </w:pPr>
                          </w:p>
                          <w:p w14:paraId="3CCED988" w14:textId="77777777" w:rsidR="00DD4EFA" w:rsidRDefault="00DD4EFA" w:rsidP="00DD4EFA">
                            <w:pPr>
                              <w:keepNext/>
                              <w:jc w:val="left"/>
                            </w:pPr>
                            <w:r>
                              <w:rPr>
                                <w:noProof/>
                              </w:rPr>
                              <w:drawing>
                                <wp:inline distT="0" distB="0" distL="0" distR="0" wp14:anchorId="53DF2B17" wp14:editId="78ECB6A4">
                                  <wp:extent cx="2059305" cy="13252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305" cy="1325245"/>
                                          </a:xfrm>
                                          <a:prstGeom prst="rect">
                                            <a:avLst/>
                                          </a:prstGeom>
                                          <a:noFill/>
                                          <a:ln>
                                            <a:noFill/>
                                          </a:ln>
                                        </pic:spPr>
                                      </pic:pic>
                                    </a:graphicData>
                                  </a:graphic>
                                </wp:inline>
                              </w:drawing>
                            </w:r>
                          </w:p>
                          <w:p w14:paraId="667C0A53" w14:textId="24DEFF58" w:rsidR="00DD4EFA" w:rsidRPr="00AC0B5A" w:rsidRDefault="00DD4EFA" w:rsidP="00AC0B5A">
                            <w:pPr>
                              <w:pStyle w:val="Caption"/>
                              <w:jc w:val="center"/>
                              <w:rPr>
                                <w:sz w:val="12"/>
                                <w:szCs w:val="12"/>
                              </w:rPr>
                            </w:pPr>
                            <w:r w:rsidRPr="00AC0B5A">
                              <w:rPr>
                                <w:sz w:val="12"/>
                                <w:szCs w:val="12"/>
                              </w:rPr>
                              <w:t xml:space="preserve">Hydrograph of River Brahmaputra at </w:t>
                            </w:r>
                            <w:proofErr w:type="spellStart"/>
                            <w:r w:rsidRPr="00AC0B5A">
                              <w:rPr>
                                <w:sz w:val="12"/>
                                <w:szCs w:val="12"/>
                              </w:rPr>
                              <w:t>Neamatighat</w:t>
                            </w:r>
                            <w:proofErr w:type="spellEnd"/>
                            <w:r w:rsidRPr="00AC0B5A">
                              <w:rPr>
                                <w:sz w:val="12"/>
                                <w:szCs w:val="12"/>
                              </w:rPr>
                              <w:t>, Jorhat</w:t>
                            </w:r>
                          </w:p>
                          <w:p w14:paraId="75903A42" w14:textId="77777777" w:rsidR="00034EDB" w:rsidRDefault="000331AA" w:rsidP="00034EDB">
                            <w:pPr>
                              <w:keepNext/>
                              <w:jc w:val="left"/>
                            </w:pPr>
                            <w:r w:rsidRPr="00CB38C1">
                              <w:rPr>
                                <w:rFonts w:ascii="Arial" w:hAnsi="Arial" w:cs="Arial"/>
                                <w:b/>
                                <w:sz w:val="22"/>
                              </w:rPr>
                              <w:br/>
                            </w:r>
                            <w:r w:rsidR="00034EDB">
                              <w:rPr>
                                <w:noProof/>
                              </w:rPr>
                              <w:drawing>
                                <wp:inline distT="0" distB="0" distL="0" distR="0" wp14:anchorId="712BC166" wp14:editId="77FC3E64">
                                  <wp:extent cx="2059305" cy="13252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305" cy="1325245"/>
                                          </a:xfrm>
                                          <a:prstGeom prst="rect">
                                            <a:avLst/>
                                          </a:prstGeom>
                                          <a:noFill/>
                                          <a:ln>
                                            <a:noFill/>
                                          </a:ln>
                                        </pic:spPr>
                                      </pic:pic>
                                    </a:graphicData>
                                  </a:graphic>
                                </wp:inline>
                              </w:drawing>
                            </w:r>
                          </w:p>
                          <w:p w14:paraId="513765A4" w14:textId="08636AFB" w:rsidR="00034EDB" w:rsidRPr="00AC0B5A" w:rsidRDefault="00034EDB" w:rsidP="00034EDB">
                            <w:pPr>
                              <w:pStyle w:val="Caption"/>
                              <w:jc w:val="center"/>
                              <w:rPr>
                                <w:sz w:val="12"/>
                                <w:szCs w:val="12"/>
                              </w:rPr>
                            </w:pPr>
                            <w:r w:rsidRPr="00AC0B5A">
                              <w:rPr>
                                <w:sz w:val="12"/>
                                <w:szCs w:val="12"/>
                              </w:rPr>
                              <w:t xml:space="preserve">Hydrograph of River Brahmaputra at </w:t>
                            </w:r>
                            <w:r>
                              <w:rPr>
                                <w:sz w:val="12"/>
                                <w:szCs w:val="12"/>
                              </w:rPr>
                              <w:t>Goalpara</w:t>
                            </w:r>
                          </w:p>
                          <w:p w14:paraId="66DAEAD4" w14:textId="054CFCF0" w:rsidR="000331AA" w:rsidRDefault="000331AA" w:rsidP="00034EDB">
                            <w:pPr>
                              <w:jc w:val="lef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F6D50" id="Text Box 5" o:spid="_x0000_s1029" type="#_x0000_t202" style="position:absolute;left:0;text-align:left;margin-left:369.3pt;margin-top:58.05pt;width:176.55pt;height:5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" filled="f" stroked="f">
                <v:textbox>
                  <w:txbxContent>
                    <w:p w14:paraId="07BEB871" w14:textId="2333BB55" w:rsidR="003B0521" w:rsidRPr="00CB38C1" w:rsidRDefault="00DD4EFA" w:rsidP="003B0521">
                      <w:pPr>
                        <w:rPr>
                          <w:rFonts w:ascii="Arial" w:hAnsi="Arial" w:cs="Arial"/>
                          <w:b/>
                          <w:color w:val="00B0F0"/>
                          <w:sz w:val="26"/>
                          <w:szCs w:val="26"/>
                        </w:rPr>
                      </w:pPr>
                      <w:r>
                        <w:rPr>
                          <w:rFonts w:ascii="Arial" w:hAnsi="Arial" w:cs="Arial"/>
                          <w:b/>
                          <w:sz w:val="26"/>
                          <w:szCs w:val="26"/>
                        </w:rPr>
                        <w:t>30</w:t>
                      </w:r>
                      <w:r w:rsidR="003B0521">
                        <w:rPr>
                          <w:rFonts w:ascii="Arial" w:hAnsi="Arial" w:cs="Arial"/>
                          <w:b/>
                          <w:sz w:val="26"/>
                          <w:szCs w:val="26"/>
                        </w:rPr>
                        <w:t xml:space="preserve"> </w:t>
                      </w:r>
                      <w:r w:rsidR="007302EB">
                        <w:rPr>
                          <w:rFonts w:ascii="Arial" w:hAnsi="Arial" w:cs="Arial"/>
                          <w:b/>
                          <w:sz w:val="26"/>
                          <w:szCs w:val="26"/>
                        </w:rPr>
                        <w:t>May</w:t>
                      </w:r>
                      <w:r w:rsidR="003B0521">
                        <w:rPr>
                          <w:rFonts w:ascii="Arial" w:hAnsi="Arial" w:cs="Arial"/>
                          <w:b/>
                          <w:sz w:val="26"/>
                          <w:szCs w:val="26"/>
                        </w:rPr>
                        <w:t xml:space="preserve"> 20</w:t>
                      </w:r>
                      <w:r w:rsidR="007302EB">
                        <w:rPr>
                          <w:rFonts w:ascii="Arial" w:hAnsi="Arial" w:cs="Arial"/>
                          <w:b/>
                          <w:sz w:val="26"/>
                          <w:szCs w:val="26"/>
                        </w:rPr>
                        <w:t>20</w:t>
                      </w:r>
                    </w:p>
                    <w:p w14:paraId="3AB67F19" w14:textId="77777777" w:rsidR="003B0521" w:rsidRDefault="003B0521" w:rsidP="003B0521">
                      <w:pPr>
                        <w:jc w:val="left"/>
                        <w:rPr>
                          <w:rFonts w:cs="Arial"/>
                          <w:b/>
                          <w:color w:val="00B0F0"/>
                          <w:sz w:val="24"/>
                          <w:szCs w:val="32"/>
                        </w:rPr>
                      </w:pPr>
                    </w:p>
                    <w:p w14:paraId="0636B6D4" w14:textId="60F67C59" w:rsidR="003B0521" w:rsidRPr="003535E5" w:rsidRDefault="0049689D" w:rsidP="003B0521">
                      <w:pPr>
                        <w:jc w:val="left"/>
                        <w:rPr>
                          <w:rFonts w:ascii="Arial Narrow" w:hAnsi="Arial Narrow" w:cs="Arial"/>
                          <w:b/>
                          <w:color w:val="00B0F0"/>
                          <w:sz w:val="24"/>
                          <w:szCs w:val="32"/>
                        </w:rPr>
                      </w:pPr>
                      <w:r>
                        <w:rPr>
                          <w:rFonts w:ascii="Arial Narrow" w:hAnsi="Arial Narrow" w:cs="Arial"/>
                          <w:b/>
                          <w:color w:val="00B0F0"/>
                          <w:sz w:val="24"/>
                          <w:szCs w:val="32"/>
                        </w:rPr>
                        <w:t>5</w:t>
                      </w:r>
                      <w:r w:rsidR="004D325D">
                        <w:rPr>
                          <w:rFonts w:ascii="Arial Narrow" w:hAnsi="Arial Narrow" w:cs="Arial"/>
                          <w:b/>
                          <w:color w:val="00B0F0"/>
                          <w:sz w:val="24"/>
                          <w:szCs w:val="32"/>
                        </w:rPr>
                        <w:t>,</w:t>
                      </w:r>
                      <w:r w:rsidR="00DD4EFA">
                        <w:rPr>
                          <w:rFonts w:ascii="Arial Narrow" w:hAnsi="Arial Narrow" w:cs="Arial"/>
                          <w:b/>
                          <w:color w:val="00B0F0"/>
                          <w:sz w:val="24"/>
                          <w:szCs w:val="32"/>
                        </w:rPr>
                        <w:t>065</w:t>
                      </w:r>
                      <w:r w:rsidR="007302EB">
                        <w:rPr>
                          <w:rFonts w:ascii="Arial Narrow" w:hAnsi="Arial Narrow" w:cs="Arial"/>
                          <w:b/>
                          <w:color w:val="00B0F0"/>
                          <w:sz w:val="24"/>
                          <w:szCs w:val="32"/>
                        </w:rPr>
                        <w:t xml:space="preserve"> </w:t>
                      </w:r>
                      <w:r w:rsidR="002325BC" w:rsidRPr="002325BC">
                        <w:rPr>
                          <w:rFonts w:ascii="Arial Narrow" w:hAnsi="Arial Narrow" w:cs="Arial"/>
                          <w:sz w:val="20"/>
                        </w:rPr>
                        <w:t>children in relief camps</w:t>
                      </w:r>
                    </w:p>
                    <w:p w14:paraId="7C10A732" w14:textId="7B89256B" w:rsidR="003B0521" w:rsidRPr="00034EDB" w:rsidRDefault="002325BC" w:rsidP="003B0521">
                      <w:pPr>
                        <w:jc w:val="left"/>
                        <w:rPr>
                          <w:rFonts w:ascii="Arial Narrow" w:hAnsi="Arial Narrow" w:cs="Arial"/>
                          <w:i/>
                          <w:iCs/>
                          <w:sz w:val="18"/>
                          <w:szCs w:val="22"/>
                        </w:rPr>
                      </w:pPr>
                      <w:r w:rsidRPr="00034EDB">
                        <w:rPr>
                          <w:rFonts w:ascii="Arial Narrow" w:hAnsi="Arial Narrow" w:cs="Arial"/>
                          <w:i/>
                          <w:iCs/>
                          <w:sz w:val="18"/>
                          <w:szCs w:val="22"/>
                        </w:rPr>
                        <w:t>(</w:t>
                      </w:r>
                      <w:r w:rsidR="007302EB" w:rsidRPr="00034EDB">
                        <w:rPr>
                          <w:rFonts w:ascii="Arial Narrow" w:hAnsi="Arial Narrow" w:cs="Arial"/>
                          <w:i/>
                          <w:iCs/>
                          <w:sz w:val="18"/>
                          <w:szCs w:val="22"/>
                        </w:rPr>
                        <w:t xml:space="preserve">Daily Situation Report of ASDMA, </w:t>
                      </w:r>
                      <w:proofErr w:type="spellStart"/>
                      <w:r w:rsidR="007302EB" w:rsidRPr="00034EDB">
                        <w:rPr>
                          <w:rFonts w:ascii="Arial Narrow" w:hAnsi="Arial Narrow" w:cs="Arial"/>
                          <w:i/>
                          <w:iCs/>
                          <w:sz w:val="18"/>
                          <w:szCs w:val="22"/>
                        </w:rPr>
                        <w:t>GoI</w:t>
                      </w:r>
                      <w:proofErr w:type="spellEnd"/>
                      <w:r w:rsidR="007302EB" w:rsidRPr="00034EDB">
                        <w:rPr>
                          <w:rFonts w:ascii="Arial Narrow" w:hAnsi="Arial Narrow" w:cs="Arial"/>
                          <w:i/>
                          <w:iCs/>
                          <w:sz w:val="18"/>
                          <w:szCs w:val="22"/>
                        </w:rPr>
                        <w:t xml:space="preserve"> for 2</w:t>
                      </w:r>
                      <w:r w:rsidR="00DD4EFA" w:rsidRPr="00034EDB">
                        <w:rPr>
                          <w:rFonts w:ascii="Arial Narrow" w:hAnsi="Arial Narrow" w:cs="Arial"/>
                          <w:i/>
                          <w:iCs/>
                          <w:sz w:val="18"/>
                          <w:szCs w:val="22"/>
                        </w:rPr>
                        <w:t>9</w:t>
                      </w:r>
                      <w:r w:rsidR="007302EB" w:rsidRPr="00034EDB">
                        <w:rPr>
                          <w:rFonts w:ascii="Arial Narrow" w:hAnsi="Arial Narrow" w:cs="Arial"/>
                          <w:i/>
                          <w:iCs/>
                          <w:sz w:val="18"/>
                          <w:szCs w:val="22"/>
                          <w:vertAlign w:val="superscript"/>
                        </w:rPr>
                        <w:t>th</w:t>
                      </w:r>
                      <w:r w:rsidR="007302EB" w:rsidRPr="00034EDB">
                        <w:rPr>
                          <w:rFonts w:ascii="Arial Narrow" w:hAnsi="Arial Narrow" w:cs="Arial"/>
                          <w:i/>
                          <w:iCs/>
                          <w:sz w:val="18"/>
                          <w:szCs w:val="22"/>
                        </w:rPr>
                        <w:t xml:space="preserve"> </w:t>
                      </w:r>
                      <w:r w:rsidR="00DD4EFA" w:rsidRPr="00034EDB">
                        <w:rPr>
                          <w:rFonts w:ascii="Arial Narrow" w:hAnsi="Arial Narrow" w:cs="Arial"/>
                          <w:i/>
                          <w:iCs/>
                          <w:sz w:val="18"/>
                          <w:szCs w:val="22"/>
                        </w:rPr>
                        <w:t>May</w:t>
                      </w:r>
                      <w:r w:rsidR="007302EB" w:rsidRPr="00034EDB">
                        <w:rPr>
                          <w:rFonts w:ascii="Arial Narrow" w:hAnsi="Arial Narrow" w:cs="Arial"/>
                          <w:i/>
                          <w:iCs/>
                          <w:sz w:val="18"/>
                          <w:szCs w:val="22"/>
                        </w:rPr>
                        <w:t xml:space="preserve"> 2020</w:t>
                      </w:r>
                      <w:r w:rsidR="0049689D" w:rsidRPr="00034EDB">
                        <w:rPr>
                          <w:rFonts w:ascii="Arial Narrow" w:hAnsi="Arial Narrow" w:cs="Arial"/>
                          <w:i/>
                          <w:iCs/>
                          <w:sz w:val="18"/>
                          <w:szCs w:val="22"/>
                        </w:rPr>
                        <w:t xml:space="preserve">, 1 district out of 3 having </w:t>
                      </w:r>
                      <w:r w:rsidR="00DD4EFA" w:rsidRPr="00034EDB">
                        <w:rPr>
                          <w:rFonts w:ascii="Arial Narrow" w:hAnsi="Arial Narrow" w:cs="Arial"/>
                          <w:i/>
                          <w:iCs/>
                          <w:sz w:val="18"/>
                          <w:szCs w:val="22"/>
                        </w:rPr>
                        <w:t xml:space="preserve">31 </w:t>
                      </w:r>
                      <w:r w:rsidR="0049689D" w:rsidRPr="00034EDB">
                        <w:rPr>
                          <w:rFonts w:ascii="Arial Narrow" w:hAnsi="Arial Narrow" w:cs="Arial"/>
                          <w:i/>
                          <w:iCs/>
                          <w:sz w:val="18"/>
                          <w:szCs w:val="22"/>
                        </w:rPr>
                        <w:t>camps</w:t>
                      </w:r>
                      <w:r w:rsidR="00DD4EFA" w:rsidRPr="00034EDB">
                        <w:rPr>
                          <w:rFonts w:ascii="Arial Narrow" w:hAnsi="Arial Narrow" w:cs="Arial"/>
                          <w:i/>
                          <w:iCs/>
                          <w:sz w:val="18"/>
                          <w:szCs w:val="22"/>
                        </w:rPr>
                        <w:t xml:space="preserve"> with 5299 people</w:t>
                      </w:r>
                      <w:r w:rsidR="0049689D" w:rsidRPr="00034EDB">
                        <w:rPr>
                          <w:rFonts w:ascii="Arial Narrow" w:hAnsi="Arial Narrow" w:cs="Arial"/>
                          <w:i/>
                          <w:iCs/>
                          <w:sz w:val="18"/>
                          <w:szCs w:val="22"/>
                        </w:rPr>
                        <w:t xml:space="preserve"> has not reported number of children</w:t>
                      </w:r>
                      <w:r w:rsidR="00A9789F" w:rsidRPr="00034EDB">
                        <w:rPr>
                          <w:rFonts w:ascii="Arial Narrow" w:hAnsi="Arial Narrow" w:cs="Arial"/>
                          <w:i/>
                          <w:iCs/>
                          <w:sz w:val="18"/>
                          <w:szCs w:val="22"/>
                        </w:rPr>
                        <w:t>)</w:t>
                      </w:r>
                      <w:r w:rsidR="003B0521" w:rsidRPr="00034EDB">
                        <w:rPr>
                          <w:rFonts w:ascii="Arial Narrow" w:hAnsi="Arial Narrow" w:cs="Arial"/>
                          <w:i/>
                          <w:iCs/>
                          <w:sz w:val="18"/>
                          <w:szCs w:val="22"/>
                        </w:rPr>
                        <w:t xml:space="preserve"> </w:t>
                      </w:r>
                    </w:p>
                    <w:p w14:paraId="4B4DF97F" w14:textId="77777777" w:rsidR="003B0521" w:rsidRPr="003535E5" w:rsidRDefault="003B0521" w:rsidP="003B0521">
                      <w:pPr>
                        <w:jc w:val="left"/>
                        <w:rPr>
                          <w:rFonts w:ascii="Arial Narrow" w:hAnsi="Arial Narrow" w:cs="Arial"/>
                          <w:b/>
                          <w:color w:val="00B0F0"/>
                          <w:sz w:val="24"/>
                        </w:rPr>
                      </w:pPr>
                    </w:p>
                    <w:p w14:paraId="09695927" w14:textId="5BA4EBCA" w:rsidR="003B0521" w:rsidRPr="003535E5" w:rsidRDefault="00DD4EFA" w:rsidP="003B0521">
                      <w:pPr>
                        <w:jc w:val="left"/>
                        <w:rPr>
                          <w:rFonts w:ascii="Arial Narrow" w:hAnsi="Arial Narrow" w:cs="Arial"/>
                          <w:b/>
                          <w:color w:val="00B0F0"/>
                          <w:sz w:val="28"/>
                        </w:rPr>
                      </w:pPr>
                      <w:r>
                        <w:rPr>
                          <w:rFonts w:ascii="Arial Narrow" w:hAnsi="Arial Narrow" w:cs="Arial"/>
                          <w:b/>
                          <w:color w:val="00B0F0"/>
                          <w:sz w:val="24"/>
                          <w:lang w:eastAsia="zh-CN"/>
                        </w:rPr>
                        <w:t>21</w:t>
                      </w:r>
                      <w:r w:rsidR="004D325D">
                        <w:rPr>
                          <w:rFonts w:ascii="Arial Narrow" w:hAnsi="Arial Narrow" w:cs="Arial"/>
                          <w:b/>
                          <w:color w:val="00B0F0"/>
                          <w:sz w:val="24"/>
                          <w:lang w:eastAsia="zh-CN"/>
                        </w:rPr>
                        <w:t>,</w:t>
                      </w:r>
                      <w:r>
                        <w:rPr>
                          <w:rFonts w:ascii="Arial Narrow" w:hAnsi="Arial Narrow" w:cs="Arial"/>
                          <w:b/>
                          <w:color w:val="00B0F0"/>
                          <w:sz w:val="24"/>
                          <w:lang w:eastAsia="zh-CN"/>
                        </w:rPr>
                        <w:t>807</w:t>
                      </w:r>
                    </w:p>
                    <w:p w14:paraId="298DE2BE" w14:textId="2E25EE32" w:rsidR="003B0521" w:rsidRPr="00034EDB" w:rsidRDefault="003B0521" w:rsidP="003B0521">
                      <w:pPr>
                        <w:jc w:val="left"/>
                        <w:rPr>
                          <w:rFonts w:ascii="Arial Narrow" w:hAnsi="Arial Narrow" w:cs="Arial"/>
                          <w:sz w:val="18"/>
                          <w:szCs w:val="18"/>
                        </w:rPr>
                      </w:pPr>
                      <w:r w:rsidRPr="00034EDB">
                        <w:rPr>
                          <w:rFonts w:ascii="Arial Narrow" w:hAnsi="Arial Narrow" w:cs="Arial"/>
                          <w:sz w:val="18"/>
                          <w:szCs w:val="18"/>
                        </w:rPr>
                        <w:t xml:space="preserve"># of people estimated to be displaced due to floods and are taking shelter in </w:t>
                      </w:r>
                      <w:r w:rsidR="00DD4EFA" w:rsidRPr="00034EDB">
                        <w:rPr>
                          <w:rFonts w:ascii="Arial Narrow" w:hAnsi="Arial Narrow" w:cs="Arial"/>
                          <w:sz w:val="18"/>
                          <w:szCs w:val="18"/>
                        </w:rPr>
                        <w:t>101</w:t>
                      </w:r>
                      <w:r w:rsidR="00A9789F" w:rsidRPr="00034EDB">
                        <w:rPr>
                          <w:rFonts w:ascii="Arial Narrow" w:hAnsi="Arial Narrow" w:cs="Arial"/>
                          <w:sz w:val="18"/>
                          <w:szCs w:val="18"/>
                        </w:rPr>
                        <w:t xml:space="preserve"> </w:t>
                      </w:r>
                      <w:r w:rsidRPr="00034EDB">
                        <w:rPr>
                          <w:rFonts w:ascii="Arial Narrow" w:hAnsi="Arial Narrow" w:cs="Arial"/>
                          <w:sz w:val="18"/>
                          <w:szCs w:val="18"/>
                        </w:rPr>
                        <w:t xml:space="preserve">relief camps </w:t>
                      </w:r>
                      <w:r w:rsidR="00715B18" w:rsidRPr="00034EDB">
                        <w:rPr>
                          <w:rFonts w:ascii="Arial Narrow" w:hAnsi="Arial Narrow" w:cs="Arial"/>
                          <w:sz w:val="18"/>
                          <w:szCs w:val="18"/>
                        </w:rPr>
                        <w:t xml:space="preserve">in </w:t>
                      </w:r>
                      <w:proofErr w:type="spellStart"/>
                      <w:r w:rsidR="00715B18" w:rsidRPr="00034EDB">
                        <w:rPr>
                          <w:rFonts w:ascii="Arial Narrow" w:hAnsi="Arial Narrow" w:cs="Arial"/>
                          <w:sz w:val="18"/>
                          <w:szCs w:val="18"/>
                        </w:rPr>
                        <w:t>Goalpara</w:t>
                      </w:r>
                      <w:proofErr w:type="spellEnd"/>
                      <w:r w:rsidR="00DD4EFA" w:rsidRPr="00034EDB">
                        <w:rPr>
                          <w:rFonts w:ascii="Arial Narrow" w:hAnsi="Arial Narrow" w:cs="Arial"/>
                          <w:sz w:val="18"/>
                          <w:szCs w:val="18"/>
                        </w:rPr>
                        <w:t xml:space="preserve">, Tinsukia and </w:t>
                      </w:r>
                      <w:proofErr w:type="spellStart"/>
                      <w:r w:rsidR="00DD4EFA" w:rsidRPr="00034EDB">
                        <w:rPr>
                          <w:rFonts w:ascii="Arial Narrow" w:hAnsi="Arial Narrow" w:cs="Arial"/>
                          <w:sz w:val="18"/>
                          <w:szCs w:val="18"/>
                        </w:rPr>
                        <w:t>Hojai</w:t>
                      </w:r>
                      <w:proofErr w:type="spellEnd"/>
                      <w:r w:rsidR="00DD4EFA" w:rsidRPr="00034EDB">
                        <w:rPr>
                          <w:rFonts w:ascii="Arial Narrow" w:hAnsi="Arial Narrow" w:cs="Arial"/>
                          <w:sz w:val="18"/>
                          <w:szCs w:val="18"/>
                        </w:rPr>
                        <w:t xml:space="preserve"> districts</w:t>
                      </w:r>
                    </w:p>
                    <w:p w14:paraId="434067FE" w14:textId="4349E1B1" w:rsidR="003B0521" w:rsidRPr="00034EDB" w:rsidRDefault="003B0521" w:rsidP="003B0521">
                      <w:pPr>
                        <w:jc w:val="left"/>
                        <w:rPr>
                          <w:rFonts w:ascii="Arial Narrow" w:hAnsi="Arial Narrow" w:cs="Arial"/>
                          <w:i/>
                          <w:sz w:val="18"/>
                          <w:szCs w:val="18"/>
                        </w:rPr>
                      </w:pPr>
                      <w:r w:rsidRPr="00034EDB">
                        <w:rPr>
                          <w:rFonts w:ascii="Arial Narrow" w:hAnsi="Arial Narrow" w:cs="Arial"/>
                          <w:i/>
                          <w:sz w:val="18"/>
                          <w:szCs w:val="18"/>
                        </w:rPr>
                        <w:t>(Source: Assam State Disaster Management A</w:t>
                      </w:r>
                      <w:r w:rsidR="004E6EE5" w:rsidRPr="00034EDB">
                        <w:rPr>
                          <w:rFonts w:ascii="Arial Narrow" w:hAnsi="Arial Narrow" w:cs="Arial"/>
                          <w:i/>
                          <w:sz w:val="18"/>
                          <w:szCs w:val="18"/>
                        </w:rPr>
                        <w:t xml:space="preserve">uthority, Daily Flood </w:t>
                      </w:r>
                      <w:proofErr w:type="spellStart"/>
                      <w:r w:rsidR="004E6EE5" w:rsidRPr="00034EDB">
                        <w:rPr>
                          <w:rFonts w:ascii="Arial Narrow" w:hAnsi="Arial Narrow" w:cs="Arial"/>
                          <w:i/>
                          <w:sz w:val="18"/>
                          <w:szCs w:val="18"/>
                        </w:rPr>
                        <w:t>SitRep</w:t>
                      </w:r>
                      <w:proofErr w:type="spellEnd"/>
                      <w:r w:rsidR="004E6EE5" w:rsidRPr="00034EDB">
                        <w:rPr>
                          <w:rFonts w:ascii="Arial Narrow" w:hAnsi="Arial Narrow" w:cs="Arial"/>
                          <w:i/>
                          <w:sz w:val="18"/>
                          <w:szCs w:val="18"/>
                        </w:rPr>
                        <w:t xml:space="preserve">, </w:t>
                      </w:r>
                      <w:r w:rsidR="005E56B4" w:rsidRPr="00034EDB">
                        <w:rPr>
                          <w:rFonts w:ascii="Arial Narrow" w:hAnsi="Arial Narrow" w:cs="Arial"/>
                          <w:i/>
                          <w:sz w:val="18"/>
                          <w:szCs w:val="18"/>
                        </w:rPr>
                        <w:t>2</w:t>
                      </w:r>
                      <w:r w:rsidR="00DD4EFA" w:rsidRPr="00034EDB">
                        <w:rPr>
                          <w:rFonts w:ascii="Arial Narrow" w:hAnsi="Arial Narrow" w:cs="Arial"/>
                          <w:i/>
                          <w:sz w:val="18"/>
                          <w:szCs w:val="18"/>
                        </w:rPr>
                        <w:t>9</w:t>
                      </w:r>
                      <w:r w:rsidRPr="00034EDB">
                        <w:rPr>
                          <w:rFonts w:ascii="Arial Narrow" w:hAnsi="Arial Narrow" w:cs="Arial"/>
                          <w:i/>
                          <w:sz w:val="18"/>
                          <w:szCs w:val="18"/>
                        </w:rPr>
                        <w:t>-0</w:t>
                      </w:r>
                      <w:r w:rsidR="0049689D" w:rsidRPr="00034EDB">
                        <w:rPr>
                          <w:rFonts w:ascii="Arial Narrow" w:hAnsi="Arial Narrow" w:cs="Arial"/>
                          <w:i/>
                          <w:sz w:val="18"/>
                          <w:szCs w:val="18"/>
                        </w:rPr>
                        <w:t>5</w:t>
                      </w:r>
                      <w:r w:rsidRPr="00034EDB">
                        <w:rPr>
                          <w:rFonts w:ascii="Arial Narrow" w:hAnsi="Arial Narrow" w:cs="Arial"/>
                          <w:i/>
                          <w:sz w:val="18"/>
                          <w:szCs w:val="18"/>
                        </w:rPr>
                        <w:t>-20</w:t>
                      </w:r>
                      <w:r w:rsidR="005E56B4" w:rsidRPr="00034EDB">
                        <w:rPr>
                          <w:rFonts w:ascii="Arial Narrow" w:hAnsi="Arial Narrow" w:cs="Arial"/>
                          <w:i/>
                          <w:sz w:val="18"/>
                          <w:szCs w:val="18"/>
                        </w:rPr>
                        <w:t>20</w:t>
                      </w:r>
                      <w:r w:rsidRPr="00034EDB">
                        <w:rPr>
                          <w:rFonts w:ascii="Arial Narrow" w:hAnsi="Arial Narrow" w:cs="Arial"/>
                          <w:i/>
                          <w:sz w:val="18"/>
                          <w:szCs w:val="18"/>
                        </w:rPr>
                        <w:t>)</w:t>
                      </w:r>
                    </w:p>
                    <w:p w14:paraId="18E2545E" w14:textId="77777777" w:rsidR="003B0521" w:rsidRPr="003535E5" w:rsidRDefault="003B0521" w:rsidP="003B0521">
                      <w:pPr>
                        <w:jc w:val="left"/>
                        <w:rPr>
                          <w:rFonts w:ascii="Arial Narrow" w:hAnsi="Arial Narrow" w:cs="Arial"/>
                          <w:szCs w:val="16"/>
                        </w:rPr>
                      </w:pPr>
                    </w:p>
                    <w:p w14:paraId="3DCB4C80" w14:textId="08E3CC55" w:rsidR="003B0521" w:rsidRPr="003535E5" w:rsidRDefault="00DD4EFA" w:rsidP="003B0521">
                      <w:pPr>
                        <w:jc w:val="left"/>
                        <w:rPr>
                          <w:rFonts w:ascii="Arial Narrow" w:hAnsi="Arial Narrow" w:cs="Arial"/>
                          <w:b/>
                          <w:color w:val="00B0F0"/>
                          <w:sz w:val="16"/>
                          <w:szCs w:val="16"/>
                        </w:rPr>
                      </w:pPr>
                      <w:r>
                        <w:rPr>
                          <w:rFonts w:ascii="Arial Narrow" w:hAnsi="Arial Narrow" w:cs="Arial"/>
                          <w:b/>
                          <w:color w:val="00B0F0"/>
                          <w:sz w:val="24"/>
                        </w:rPr>
                        <w:t>3</w:t>
                      </w:r>
                      <w:r w:rsidR="0049689D">
                        <w:rPr>
                          <w:rFonts w:ascii="Arial Narrow" w:hAnsi="Arial Narrow" w:cs="Arial"/>
                          <w:b/>
                          <w:color w:val="00B0F0"/>
                          <w:sz w:val="24"/>
                        </w:rPr>
                        <w:t>,</w:t>
                      </w:r>
                      <w:r>
                        <w:rPr>
                          <w:rFonts w:ascii="Arial Narrow" w:hAnsi="Arial Narrow" w:cs="Arial"/>
                          <w:b/>
                          <w:color w:val="00B0F0"/>
                          <w:sz w:val="24"/>
                        </w:rPr>
                        <w:t>81</w:t>
                      </w:r>
                      <w:r w:rsidR="00563898">
                        <w:rPr>
                          <w:rFonts w:ascii="Arial Narrow" w:hAnsi="Arial Narrow" w:cs="Arial"/>
                          <w:b/>
                          <w:color w:val="00B0F0"/>
                          <w:sz w:val="24"/>
                        </w:rPr>
                        <w:t>,</w:t>
                      </w:r>
                      <w:r>
                        <w:rPr>
                          <w:rFonts w:ascii="Arial Narrow" w:hAnsi="Arial Narrow" w:cs="Arial"/>
                          <w:b/>
                          <w:color w:val="00B0F0"/>
                          <w:sz w:val="24"/>
                        </w:rPr>
                        <w:t>320</w:t>
                      </w:r>
                      <w:r w:rsidR="008E5128" w:rsidRPr="008E5128">
                        <w:rPr>
                          <w:rFonts w:ascii="Arial Narrow" w:hAnsi="Arial Narrow" w:cs="Arial"/>
                          <w:b/>
                          <w:color w:val="00B0F0"/>
                          <w:sz w:val="24"/>
                        </w:rPr>
                        <w:t xml:space="preserve"> </w:t>
                      </w:r>
                      <w:r w:rsidR="008B0B65">
                        <w:rPr>
                          <w:rFonts w:ascii="Arial Narrow" w:hAnsi="Arial Narrow" w:cs="Arial"/>
                          <w:b/>
                          <w:color w:val="00B0F0"/>
                          <w:sz w:val="16"/>
                          <w:szCs w:val="16"/>
                        </w:rPr>
                        <w:t>(</w:t>
                      </w:r>
                      <w:r>
                        <w:rPr>
                          <w:rFonts w:ascii="Arial Narrow" w:hAnsi="Arial Narrow" w:cs="Arial"/>
                          <w:b/>
                          <w:color w:val="00B0F0"/>
                          <w:sz w:val="16"/>
                          <w:szCs w:val="16"/>
                        </w:rPr>
                        <w:t>7</w:t>
                      </w:r>
                      <w:r w:rsidR="003B0521">
                        <w:rPr>
                          <w:rFonts w:ascii="Arial Narrow" w:hAnsi="Arial Narrow" w:cs="Arial"/>
                          <w:b/>
                          <w:color w:val="00B0F0"/>
                          <w:sz w:val="16"/>
                          <w:szCs w:val="16"/>
                        </w:rPr>
                        <w:t xml:space="preserve"> Districts, </w:t>
                      </w:r>
                      <w:r w:rsidR="0049689D">
                        <w:rPr>
                          <w:rFonts w:ascii="Arial Narrow" w:hAnsi="Arial Narrow" w:cs="Arial"/>
                          <w:b/>
                          <w:color w:val="00B0F0"/>
                          <w:sz w:val="16"/>
                          <w:szCs w:val="16"/>
                        </w:rPr>
                        <w:t>1</w:t>
                      </w:r>
                      <w:r>
                        <w:rPr>
                          <w:rFonts w:ascii="Arial Narrow" w:hAnsi="Arial Narrow" w:cs="Arial"/>
                          <w:b/>
                          <w:color w:val="00B0F0"/>
                          <w:sz w:val="16"/>
                          <w:szCs w:val="16"/>
                        </w:rPr>
                        <w:t>1</w:t>
                      </w:r>
                      <w:r w:rsidR="003B0521">
                        <w:rPr>
                          <w:rFonts w:ascii="Arial Narrow" w:hAnsi="Arial Narrow" w:cs="Arial"/>
                          <w:b/>
                          <w:color w:val="00B0F0"/>
                          <w:sz w:val="16"/>
                          <w:szCs w:val="16"/>
                        </w:rPr>
                        <w:t xml:space="preserve"> </w:t>
                      </w:r>
                      <w:r w:rsidR="003B0521" w:rsidRPr="003535E5">
                        <w:rPr>
                          <w:rFonts w:ascii="Arial Narrow" w:hAnsi="Arial Narrow" w:cs="Arial"/>
                          <w:b/>
                          <w:color w:val="00B0F0"/>
                          <w:sz w:val="16"/>
                          <w:szCs w:val="16"/>
                        </w:rPr>
                        <w:t>Revenue Circle)</w:t>
                      </w:r>
                    </w:p>
                    <w:p w14:paraId="3B42A6BD" w14:textId="0E97AEB5" w:rsidR="003B0521" w:rsidRPr="00034EDB" w:rsidRDefault="002325BC" w:rsidP="003B0521">
                      <w:pPr>
                        <w:pStyle w:val="SidebarText"/>
                        <w:spacing w:after="0"/>
                        <w:ind w:left="0"/>
                        <w:jc w:val="left"/>
                        <w:rPr>
                          <w:rFonts w:ascii="Arial Narrow" w:hAnsi="Arial Narrow" w:cs="Arial"/>
                          <w:sz w:val="18"/>
                          <w:szCs w:val="18"/>
                        </w:rPr>
                      </w:pPr>
                      <w:r w:rsidRPr="00034EDB">
                        <w:rPr>
                          <w:rFonts w:ascii="Arial Narrow" w:hAnsi="Arial Narrow" w:cs="Arial"/>
                          <w:sz w:val="18"/>
                          <w:szCs w:val="18"/>
                        </w:rPr>
                        <w:t># of people affected by f</w:t>
                      </w:r>
                      <w:r w:rsidR="003B0521" w:rsidRPr="00034EDB">
                        <w:rPr>
                          <w:rFonts w:ascii="Arial Narrow" w:hAnsi="Arial Narrow" w:cs="Arial"/>
                          <w:sz w:val="18"/>
                          <w:szCs w:val="18"/>
                        </w:rPr>
                        <w:t>lood</w:t>
                      </w:r>
                    </w:p>
                    <w:p w14:paraId="07036B25" w14:textId="5A4D6822" w:rsidR="003B0521" w:rsidRPr="00034EDB" w:rsidRDefault="003B0521" w:rsidP="003B0521">
                      <w:pPr>
                        <w:jc w:val="left"/>
                        <w:rPr>
                          <w:rFonts w:ascii="Arial Narrow" w:hAnsi="Arial Narrow" w:cs="Arial"/>
                          <w:i/>
                          <w:sz w:val="18"/>
                          <w:szCs w:val="18"/>
                        </w:rPr>
                      </w:pPr>
                      <w:r w:rsidRPr="00034EDB">
                        <w:rPr>
                          <w:rFonts w:ascii="Arial Narrow" w:hAnsi="Arial Narrow" w:cs="Arial"/>
                          <w:i/>
                          <w:sz w:val="18"/>
                          <w:szCs w:val="18"/>
                        </w:rPr>
                        <w:t>(Source: Assam State Disaster Management A</w:t>
                      </w:r>
                      <w:r w:rsidR="00563898" w:rsidRPr="00034EDB">
                        <w:rPr>
                          <w:rFonts w:ascii="Arial Narrow" w:hAnsi="Arial Narrow" w:cs="Arial"/>
                          <w:i/>
                          <w:sz w:val="18"/>
                          <w:szCs w:val="18"/>
                        </w:rPr>
                        <w:t xml:space="preserve">uthority, Daily Flood </w:t>
                      </w:r>
                      <w:proofErr w:type="spellStart"/>
                      <w:r w:rsidR="00563898" w:rsidRPr="00034EDB">
                        <w:rPr>
                          <w:rFonts w:ascii="Arial Narrow" w:hAnsi="Arial Narrow" w:cs="Arial"/>
                          <w:i/>
                          <w:sz w:val="18"/>
                          <w:szCs w:val="18"/>
                        </w:rPr>
                        <w:t>SitRep</w:t>
                      </w:r>
                      <w:proofErr w:type="spellEnd"/>
                      <w:r w:rsidR="00563898" w:rsidRPr="00034EDB">
                        <w:rPr>
                          <w:rFonts w:ascii="Arial Narrow" w:hAnsi="Arial Narrow" w:cs="Arial"/>
                          <w:i/>
                          <w:sz w:val="18"/>
                          <w:szCs w:val="18"/>
                        </w:rPr>
                        <w:t xml:space="preserve">, </w:t>
                      </w:r>
                      <w:r w:rsidR="005E56B4" w:rsidRPr="00034EDB">
                        <w:rPr>
                          <w:rFonts w:ascii="Arial Narrow" w:hAnsi="Arial Narrow" w:cs="Arial"/>
                          <w:i/>
                          <w:sz w:val="18"/>
                          <w:szCs w:val="18"/>
                        </w:rPr>
                        <w:t>2</w:t>
                      </w:r>
                      <w:r w:rsidR="0049689D" w:rsidRPr="00034EDB">
                        <w:rPr>
                          <w:rFonts w:ascii="Arial Narrow" w:hAnsi="Arial Narrow" w:cs="Arial"/>
                          <w:i/>
                          <w:sz w:val="18"/>
                          <w:szCs w:val="18"/>
                        </w:rPr>
                        <w:t>9</w:t>
                      </w:r>
                      <w:r w:rsidRPr="00034EDB">
                        <w:rPr>
                          <w:rFonts w:ascii="Arial Narrow" w:hAnsi="Arial Narrow" w:cs="Arial"/>
                          <w:i/>
                          <w:sz w:val="18"/>
                          <w:szCs w:val="18"/>
                        </w:rPr>
                        <w:t>-0</w:t>
                      </w:r>
                      <w:r w:rsidR="005E56B4" w:rsidRPr="00034EDB">
                        <w:rPr>
                          <w:rFonts w:ascii="Arial Narrow" w:hAnsi="Arial Narrow" w:cs="Arial"/>
                          <w:i/>
                          <w:sz w:val="18"/>
                          <w:szCs w:val="18"/>
                        </w:rPr>
                        <w:t>5</w:t>
                      </w:r>
                      <w:r w:rsidRPr="00034EDB">
                        <w:rPr>
                          <w:rFonts w:ascii="Arial Narrow" w:hAnsi="Arial Narrow" w:cs="Arial"/>
                          <w:i/>
                          <w:sz w:val="18"/>
                          <w:szCs w:val="18"/>
                        </w:rPr>
                        <w:t>-20</w:t>
                      </w:r>
                      <w:r w:rsidR="005E56B4" w:rsidRPr="00034EDB">
                        <w:rPr>
                          <w:rFonts w:ascii="Arial Narrow" w:hAnsi="Arial Narrow" w:cs="Arial"/>
                          <w:i/>
                          <w:sz w:val="18"/>
                          <w:szCs w:val="18"/>
                        </w:rPr>
                        <w:t>20</w:t>
                      </w:r>
                      <w:r w:rsidRPr="00034EDB">
                        <w:rPr>
                          <w:rFonts w:ascii="Arial Narrow" w:hAnsi="Arial Narrow" w:cs="Arial"/>
                          <w:i/>
                          <w:sz w:val="18"/>
                          <w:szCs w:val="18"/>
                        </w:rPr>
                        <w:t>)</w:t>
                      </w:r>
                    </w:p>
                    <w:p w14:paraId="29320CAF" w14:textId="77777777" w:rsidR="003B0521" w:rsidRPr="003535E5" w:rsidRDefault="003B0521" w:rsidP="003B0521">
                      <w:pPr>
                        <w:pStyle w:val="SidebarText"/>
                        <w:spacing w:after="0"/>
                        <w:ind w:left="0"/>
                        <w:jc w:val="left"/>
                        <w:rPr>
                          <w:rFonts w:ascii="Arial Narrow" w:hAnsi="Arial Narrow" w:cs="Arial"/>
                          <w:sz w:val="20"/>
                        </w:rPr>
                      </w:pPr>
                    </w:p>
                    <w:p w14:paraId="001D6FCB" w14:textId="318E7C72" w:rsidR="003B0521" w:rsidRPr="00D40783" w:rsidRDefault="0049689D" w:rsidP="003B0521">
                      <w:pPr>
                        <w:pStyle w:val="SidebarText"/>
                        <w:spacing w:after="0"/>
                        <w:ind w:left="0"/>
                        <w:jc w:val="left"/>
                        <w:rPr>
                          <w:rFonts w:ascii="Arial Narrow" w:hAnsi="Arial Narrow" w:cs="Arial"/>
                          <w:b/>
                          <w:color w:val="00B0F0"/>
                          <w:sz w:val="24"/>
                        </w:rPr>
                      </w:pPr>
                      <w:r>
                        <w:rPr>
                          <w:rFonts w:ascii="Arial Narrow" w:hAnsi="Arial Narrow" w:cs="Arial"/>
                          <w:b/>
                          <w:color w:val="00B0F0"/>
                          <w:sz w:val="24"/>
                        </w:rPr>
                        <w:t>1,</w:t>
                      </w:r>
                      <w:r w:rsidR="00DD4EFA">
                        <w:rPr>
                          <w:rFonts w:ascii="Arial Narrow" w:hAnsi="Arial Narrow" w:cs="Arial"/>
                          <w:b/>
                          <w:color w:val="00B0F0"/>
                          <w:sz w:val="24"/>
                        </w:rPr>
                        <w:t>52</w:t>
                      </w:r>
                      <w:r w:rsidR="005E56B4">
                        <w:rPr>
                          <w:rFonts w:ascii="Arial Narrow" w:hAnsi="Arial Narrow" w:cs="Arial"/>
                          <w:b/>
                          <w:color w:val="00B0F0"/>
                          <w:sz w:val="24"/>
                        </w:rPr>
                        <w:t>,</w:t>
                      </w:r>
                      <w:r w:rsidR="00DD4EFA">
                        <w:rPr>
                          <w:rFonts w:ascii="Arial Narrow" w:hAnsi="Arial Narrow" w:cs="Arial"/>
                          <w:b/>
                          <w:color w:val="00B0F0"/>
                          <w:sz w:val="24"/>
                        </w:rPr>
                        <w:t>528</w:t>
                      </w:r>
                    </w:p>
                    <w:p w14:paraId="04566689" w14:textId="77777777" w:rsidR="003B0521" w:rsidRPr="00034EDB" w:rsidRDefault="003B0521" w:rsidP="003B0521">
                      <w:pPr>
                        <w:pStyle w:val="SidebarText"/>
                        <w:spacing w:after="0"/>
                        <w:ind w:left="0"/>
                        <w:jc w:val="left"/>
                        <w:rPr>
                          <w:rFonts w:ascii="Arial Narrow" w:hAnsi="Arial Narrow" w:cs="Arial"/>
                          <w:sz w:val="18"/>
                          <w:szCs w:val="18"/>
                        </w:rPr>
                      </w:pPr>
                      <w:r w:rsidRPr="00034EDB">
                        <w:rPr>
                          <w:rFonts w:ascii="Arial Narrow" w:hAnsi="Arial Narrow" w:cs="Arial"/>
                          <w:sz w:val="18"/>
                          <w:szCs w:val="18"/>
                        </w:rPr>
                        <w:t xml:space="preserve">Estimated # of children affected by flood </w:t>
                      </w:r>
                    </w:p>
                    <w:p w14:paraId="01A85A8F" w14:textId="77777777" w:rsidR="003B0521" w:rsidRPr="00034EDB" w:rsidRDefault="003B0521" w:rsidP="003B0521">
                      <w:pPr>
                        <w:pStyle w:val="SidebarText"/>
                        <w:spacing w:after="0"/>
                        <w:ind w:left="0"/>
                        <w:jc w:val="left"/>
                        <w:rPr>
                          <w:rFonts w:ascii="Arial Narrow" w:hAnsi="Arial Narrow" w:cs="Arial"/>
                          <w:sz w:val="18"/>
                          <w:szCs w:val="18"/>
                        </w:rPr>
                      </w:pPr>
                      <w:r w:rsidRPr="00034EDB">
                        <w:rPr>
                          <w:rFonts w:ascii="Arial Narrow" w:hAnsi="Arial Narrow" w:cs="Arial"/>
                          <w:sz w:val="18"/>
                          <w:szCs w:val="18"/>
                        </w:rPr>
                        <w:t>(being estimated as 40% of the affected population as children comprised 40% of the state’s population as per Census 2011)</w:t>
                      </w:r>
                    </w:p>
                    <w:p w14:paraId="2E92E0C9" w14:textId="77777777" w:rsidR="000331AA" w:rsidRDefault="000331AA" w:rsidP="008275EE">
                      <w:pPr>
                        <w:pStyle w:val="SidebarText"/>
                        <w:spacing w:after="0"/>
                        <w:ind w:left="0"/>
                        <w:jc w:val="left"/>
                        <w:rPr>
                          <w:rFonts w:cs="Arial"/>
                          <w:sz w:val="20"/>
                        </w:rPr>
                      </w:pPr>
                    </w:p>
                    <w:p w14:paraId="3CCED988" w14:textId="77777777" w:rsidR="00DD4EFA" w:rsidRDefault="00DD4EFA" w:rsidP="00DD4EFA">
                      <w:pPr>
                        <w:keepNext/>
                        <w:jc w:val="left"/>
                      </w:pPr>
                      <w:r>
                        <w:rPr>
                          <w:noProof/>
                        </w:rPr>
                        <w:drawing>
                          <wp:inline distT="0" distB="0" distL="0" distR="0" wp14:anchorId="53DF2B17" wp14:editId="78ECB6A4">
                            <wp:extent cx="2059305" cy="13252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9305" cy="1325245"/>
                                    </a:xfrm>
                                    <a:prstGeom prst="rect">
                                      <a:avLst/>
                                    </a:prstGeom>
                                    <a:noFill/>
                                    <a:ln>
                                      <a:noFill/>
                                    </a:ln>
                                  </pic:spPr>
                                </pic:pic>
                              </a:graphicData>
                            </a:graphic>
                          </wp:inline>
                        </w:drawing>
                      </w:r>
                    </w:p>
                    <w:p w14:paraId="667C0A53" w14:textId="24DEFF58" w:rsidR="00DD4EFA" w:rsidRPr="00AC0B5A" w:rsidRDefault="00DD4EFA" w:rsidP="00AC0B5A">
                      <w:pPr>
                        <w:pStyle w:val="Caption"/>
                        <w:jc w:val="center"/>
                        <w:rPr>
                          <w:sz w:val="12"/>
                          <w:szCs w:val="12"/>
                        </w:rPr>
                      </w:pPr>
                      <w:r w:rsidRPr="00AC0B5A">
                        <w:rPr>
                          <w:sz w:val="12"/>
                          <w:szCs w:val="12"/>
                        </w:rPr>
                        <w:t xml:space="preserve">Hydrograph of River Brahmaputra at </w:t>
                      </w:r>
                      <w:proofErr w:type="spellStart"/>
                      <w:r w:rsidRPr="00AC0B5A">
                        <w:rPr>
                          <w:sz w:val="12"/>
                          <w:szCs w:val="12"/>
                        </w:rPr>
                        <w:t>Neamatighat</w:t>
                      </w:r>
                      <w:proofErr w:type="spellEnd"/>
                      <w:r w:rsidRPr="00AC0B5A">
                        <w:rPr>
                          <w:sz w:val="12"/>
                          <w:szCs w:val="12"/>
                        </w:rPr>
                        <w:t>, Jorhat</w:t>
                      </w:r>
                    </w:p>
                    <w:p w14:paraId="75903A42" w14:textId="77777777" w:rsidR="00034EDB" w:rsidRDefault="000331AA" w:rsidP="00034EDB">
                      <w:pPr>
                        <w:keepNext/>
                        <w:jc w:val="left"/>
                      </w:pPr>
                      <w:r w:rsidRPr="00CB38C1">
                        <w:rPr>
                          <w:rFonts w:ascii="Arial" w:hAnsi="Arial" w:cs="Arial"/>
                          <w:b/>
                          <w:sz w:val="22"/>
                        </w:rPr>
                        <w:br/>
                      </w:r>
                      <w:r w:rsidR="00034EDB">
                        <w:rPr>
                          <w:noProof/>
                        </w:rPr>
                        <w:drawing>
                          <wp:inline distT="0" distB="0" distL="0" distR="0" wp14:anchorId="712BC166" wp14:editId="77FC3E64">
                            <wp:extent cx="2059305" cy="13252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9305" cy="1325245"/>
                                    </a:xfrm>
                                    <a:prstGeom prst="rect">
                                      <a:avLst/>
                                    </a:prstGeom>
                                    <a:noFill/>
                                    <a:ln>
                                      <a:noFill/>
                                    </a:ln>
                                  </pic:spPr>
                                </pic:pic>
                              </a:graphicData>
                            </a:graphic>
                          </wp:inline>
                        </w:drawing>
                      </w:r>
                    </w:p>
                    <w:p w14:paraId="513765A4" w14:textId="08636AFB" w:rsidR="00034EDB" w:rsidRPr="00AC0B5A" w:rsidRDefault="00034EDB" w:rsidP="00034EDB">
                      <w:pPr>
                        <w:pStyle w:val="Caption"/>
                        <w:jc w:val="center"/>
                        <w:rPr>
                          <w:sz w:val="12"/>
                          <w:szCs w:val="12"/>
                        </w:rPr>
                      </w:pPr>
                      <w:r w:rsidRPr="00AC0B5A">
                        <w:rPr>
                          <w:sz w:val="12"/>
                          <w:szCs w:val="12"/>
                        </w:rPr>
                        <w:t xml:space="preserve">Hydrograph of River Brahmaputra at </w:t>
                      </w:r>
                      <w:proofErr w:type="spellStart"/>
                      <w:r>
                        <w:rPr>
                          <w:sz w:val="12"/>
                          <w:szCs w:val="12"/>
                        </w:rPr>
                        <w:t>Goalpara</w:t>
                      </w:r>
                      <w:proofErr w:type="spellEnd"/>
                    </w:p>
                    <w:p w14:paraId="66DAEAD4" w14:textId="054CFCF0" w:rsidR="000331AA" w:rsidRDefault="000331AA" w:rsidP="00034EDB">
                      <w:pPr>
                        <w:jc w:val="left"/>
                        <w:rPr>
                          <w:rFonts w:ascii="Arial" w:hAnsi="Arial" w:cs="Arial"/>
                        </w:rPr>
                      </w:pPr>
                    </w:p>
                  </w:txbxContent>
                </v:textbox>
                <w10:wrap type="square"/>
              </v:shape>
            </w:pict>
          </mc:Fallback>
        </mc:AlternateContent>
      </w:r>
      <w:r>
        <w:rPr>
          <w:noProof/>
        </w:rPr>
        <mc:AlternateContent>
          <mc:Choice Requires="wps">
            <w:drawing>
              <wp:anchor distT="0" distB="0" distL="114300" distR="114300" simplePos="0" relativeHeight="251683857" behindDoc="0" locked="0" layoutInCell="1" allowOverlap="1" wp14:anchorId="246FD825" wp14:editId="4642ADAD">
                <wp:simplePos x="0" y="0"/>
                <wp:positionH relativeFrom="page">
                  <wp:posOffset>160020</wp:posOffset>
                </wp:positionH>
                <wp:positionV relativeFrom="paragraph">
                  <wp:posOffset>374015</wp:posOffset>
                </wp:positionV>
                <wp:extent cx="4427220" cy="106680"/>
                <wp:effectExtent l="0" t="0" r="11430" b="7620"/>
                <wp:wrapThrough wrapText="bothSides">
                  <wp:wrapPolygon edited="0">
                    <wp:start x="0" y="0"/>
                    <wp:lineTo x="0" y="19286"/>
                    <wp:lineTo x="21563" y="19286"/>
                    <wp:lineTo x="21563" y="0"/>
                    <wp:lineTo x="0" y="0"/>
                  </wp:wrapPolygon>
                </wp:wrapThrough>
                <wp:docPr id="289" name="Text Box 289"/>
                <wp:cNvGraphicFramePr/>
                <a:graphic xmlns:a="http://schemas.openxmlformats.org/drawingml/2006/main">
                  <a:graphicData uri="http://schemas.microsoft.com/office/word/2010/wordprocessingShape">
                    <wps:wsp>
                      <wps:cNvSpPr txBox="1"/>
                      <wps:spPr>
                        <a:xfrm>
                          <a:off x="0" y="0"/>
                          <a:ext cx="4427220" cy="106680"/>
                        </a:xfrm>
                        <a:prstGeom prst="rect">
                          <a:avLst/>
                        </a:prstGeom>
                        <a:noFill/>
                        <a:ln>
                          <a:noFill/>
                        </a:ln>
                      </wps:spPr>
                      <wps:txbx>
                        <w:txbxContent>
                          <w:p w14:paraId="2468D8E6" w14:textId="0EA5F5DD" w:rsidR="0004479C" w:rsidRPr="0004479C" w:rsidRDefault="0004479C" w:rsidP="0004479C">
                            <w:pPr>
                              <w:pStyle w:val="Caption"/>
                              <w:rPr>
                                <w:rFonts w:ascii="Arial" w:eastAsia="Times New Roman" w:hAnsi="Arial" w:cs="Arial"/>
                                <w:noProof/>
                                <w:color w:val="FFFFFF" w:themeColor="background1"/>
                                <w:sz w:val="48"/>
                                <w:szCs w:val="14"/>
                              </w:rPr>
                            </w:pPr>
                            <w:proofErr w:type="spellStart"/>
                            <w:r w:rsidRPr="0004479C">
                              <w:rPr>
                                <w:color w:val="FFFFFF" w:themeColor="background1"/>
                                <w:sz w:val="12"/>
                                <w:szCs w:val="12"/>
                              </w:rPr>
                              <w:t>Karbianglong</w:t>
                            </w:r>
                            <w:proofErr w:type="spellEnd"/>
                            <w:r w:rsidRPr="0004479C">
                              <w:rPr>
                                <w:color w:val="FFFFFF" w:themeColor="background1"/>
                                <w:sz w:val="12"/>
                                <w:szCs w:val="12"/>
                              </w:rPr>
                              <w:t xml:space="preserve"> indicates West Karbi Anglong and Nagaon indicates both Nagaon and Hojai (as Hojai was a part of undivided Nagaon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D825" id="Text Box 289" o:spid="_x0000_s1030" type="#_x0000_t202" style="position:absolute;left:0;text-align:left;margin-left:12.6pt;margin-top:29.45pt;width:348.6pt;height:8.4pt;z-index:2516838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" filled="f" stroked="f">
                <v:textbox inset="0,0,0,0">
                  <w:txbxContent>
                    <w:p w14:paraId="2468D8E6" w14:textId="0EA5F5DD" w:rsidR="0004479C" w:rsidRPr="0004479C" w:rsidRDefault="0004479C" w:rsidP="0004479C">
                      <w:pPr>
                        <w:pStyle w:val="Caption"/>
                        <w:rPr>
                          <w:rFonts w:ascii="Arial" w:eastAsia="Times New Roman" w:hAnsi="Arial" w:cs="Arial"/>
                          <w:noProof/>
                          <w:color w:val="FFFFFF" w:themeColor="background1"/>
                          <w:sz w:val="48"/>
                          <w:szCs w:val="14"/>
                        </w:rPr>
                      </w:pPr>
                      <w:proofErr w:type="spellStart"/>
                      <w:r w:rsidRPr="0004479C">
                        <w:rPr>
                          <w:color w:val="FFFFFF" w:themeColor="background1"/>
                          <w:sz w:val="12"/>
                          <w:szCs w:val="12"/>
                        </w:rPr>
                        <w:t>Karbianglong</w:t>
                      </w:r>
                      <w:proofErr w:type="spellEnd"/>
                      <w:r w:rsidRPr="0004479C">
                        <w:rPr>
                          <w:color w:val="FFFFFF" w:themeColor="background1"/>
                          <w:sz w:val="12"/>
                          <w:szCs w:val="12"/>
                        </w:rPr>
                        <w:t xml:space="preserve"> indicates West </w:t>
                      </w:r>
                      <w:proofErr w:type="spellStart"/>
                      <w:r w:rsidRPr="0004479C">
                        <w:rPr>
                          <w:color w:val="FFFFFF" w:themeColor="background1"/>
                          <w:sz w:val="12"/>
                          <w:szCs w:val="12"/>
                        </w:rPr>
                        <w:t>Karbi</w:t>
                      </w:r>
                      <w:proofErr w:type="spellEnd"/>
                      <w:r w:rsidRPr="0004479C">
                        <w:rPr>
                          <w:color w:val="FFFFFF" w:themeColor="background1"/>
                          <w:sz w:val="12"/>
                          <w:szCs w:val="12"/>
                        </w:rPr>
                        <w:t xml:space="preserve"> </w:t>
                      </w:r>
                      <w:proofErr w:type="spellStart"/>
                      <w:r w:rsidRPr="0004479C">
                        <w:rPr>
                          <w:color w:val="FFFFFF" w:themeColor="background1"/>
                          <w:sz w:val="12"/>
                          <w:szCs w:val="12"/>
                        </w:rPr>
                        <w:t>Anglong</w:t>
                      </w:r>
                      <w:proofErr w:type="spellEnd"/>
                      <w:r w:rsidRPr="0004479C">
                        <w:rPr>
                          <w:color w:val="FFFFFF" w:themeColor="background1"/>
                          <w:sz w:val="12"/>
                          <w:szCs w:val="12"/>
                        </w:rPr>
                        <w:t xml:space="preserve"> and Nagaon indicates both Nagaon and </w:t>
                      </w:r>
                      <w:proofErr w:type="spellStart"/>
                      <w:r w:rsidRPr="0004479C">
                        <w:rPr>
                          <w:color w:val="FFFFFF" w:themeColor="background1"/>
                          <w:sz w:val="12"/>
                          <w:szCs w:val="12"/>
                        </w:rPr>
                        <w:t>Hojai</w:t>
                      </w:r>
                      <w:proofErr w:type="spellEnd"/>
                      <w:r w:rsidRPr="0004479C">
                        <w:rPr>
                          <w:color w:val="FFFFFF" w:themeColor="background1"/>
                          <w:sz w:val="12"/>
                          <w:szCs w:val="12"/>
                        </w:rPr>
                        <w:t xml:space="preserve"> (as </w:t>
                      </w:r>
                      <w:proofErr w:type="spellStart"/>
                      <w:r w:rsidRPr="0004479C">
                        <w:rPr>
                          <w:color w:val="FFFFFF" w:themeColor="background1"/>
                          <w:sz w:val="12"/>
                          <w:szCs w:val="12"/>
                        </w:rPr>
                        <w:t>Hojai</w:t>
                      </w:r>
                      <w:proofErr w:type="spellEnd"/>
                      <w:r w:rsidRPr="0004479C">
                        <w:rPr>
                          <w:color w:val="FFFFFF" w:themeColor="background1"/>
                          <w:sz w:val="12"/>
                          <w:szCs w:val="12"/>
                        </w:rPr>
                        <w:t xml:space="preserve"> was a part of undivided Nagaon district)</w:t>
                      </w:r>
                    </w:p>
                  </w:txbxContent>
                </v:textbox>
                <w10:wrap type="through" anchorx="page"/>
              </v:shape>
            </w:pict>
          </mc:Fallback>
        </mc:AlternateContent>
      </w:r>
    </w:p>
    <w:p w14:paraId="695BCC6F" w14:textId="60310EA5" w:rsidR="00542747" w:rsidRPr="00415633" w:rsidRDefault="00992F88" w:rsidP="00415633">
      <w:pPr>
        <w:jc w:val="left"/>
        <w:rPr>
          <w:rFonts w:ascii="Arial" w:eastAsia="Times New Roman" w:hAnsi="Arial" w:cs="Times New Roman"/>
          <w:iCs/>
          <w:color w:val="0099FF"/>
          <w:sz w:val="28"/>
          <w:szCs w:val="28"/>
          <w:lang w:val="x-none" w:eastAsia="x-none"/>
        </w:rPr>
      </w:pPr>
      <w:r>
        <w:rPr>
          <w:rFonts w:ascii="Arial" w:eastAsia="Times New Roman" w:hAnsi="Arial" w:cs="Times New Roman"/>
          <w:iCs/>
          <w:color w:val="0099FF"/>
          <w:sz w:val="28"/>
          <w:szCs w:val="28"/>
          <w:lang w:val="en-US" w:eastAsia="x-none"/>
        </w:rPr>
        <w:lastRenderedPageBreak/>
        <w:t xml:space="preserve">                               </w:t>
      </w:r>
      <w:r w:rsidR="00461452">
        <w:rPr>
          <w:rFonts w:ascii="Arial" w:eastAsia="Times New Roman" w:hAnsi="Arial" w:cs="Times New Roman"/>
          <w:iCs/>
          <w:color w:val="0099FF"/>
          <w:sz w:val="28"/>
          <w:szCs w:val="28"/>
          <w:lang w:val="en-US" w:eastAsia="x-none"/>
        </w:rPr>
        <w:t xml:space="preserve">                         </w:t>
      </w:r>
    </w:p>
    <w:p w14:paraId="0E3F96E3" w14:textId="6FC1C55B" w:rsidR="004C03EE" w:rsidRPr="00077F4A" w:rsidRDefault="00EB5730" w:rsidP="006C7542">
      <w:pPr>
        <w:tabs>
          <w:tab w:val="left" w:pos="1220"/>
        </w:tabs>
        <w:spacing w:line="276" w:lineRule="auto"/>
        <w:rPr>
          <w:rFonts w:ascii="Arial" w:eastAsia="Times New Roman" w:hAnsi="Arial" w:cs="Arial"/>
          <w:b/>
          <w:iCs/>
          <w:sz w:val="20"/>
          <w:szCs w:val="20"/>
          <w:lang w:val="en-US" w:eastAsia="x-none"/>
        </w:rPr>
      </w:pPr>
      <w:r w:rsidRPr="00077F4A">
        <w:rPr>
          <w:rFonts w:ascii="Arial" w:hAnsi="Arial" w:cs="Arial"/>
          <w:noProof/>
          <w:sz w:val="20"/>
          <w:szCs w:val="20"/>
        </w:rPr>
        <mc:AlternateContent>
          <mc:Choice Requires="wps">
            <w:drawing>
              <wp:anchor distT="0" distB="0" distL="114300" distR="114300" simplePos="0" relativeHeight="251670545" behindDoc="0" locked="0" layoutInCell="1" allowOverlap="1" wp14:anchorId="77BD39BA" wp14:editId="45D6C239">
                <wp:simplePos x="0" y="0"/>
                <wp:positionH relativeFrom="column">
                  <wp:posOffset>2907030</wp:posOffset>
                </wp:positionH>
                <wp:positionV relativeFrom="paragraph">
                  <wp:posOffset>2496185</wp:posOffset>
                </wp:positionV>
                <wp:extent cx="3916680" cy="635"/>
                <wp:effectExtent l="0" t="0" r="0" b="0"/>
                <wp:wrapThrough wrapText="bothSides">
                  <wp:wrapPolygon edited="0">
                    <wp:start x="0" y="0"/>
                    <wp:lineTo x="0" y="21600"/>
                    <wp:lineTo x="21600" y="21600"/>
                    <wp:lineTo x="21600" y="0"/>
                  </wp:wrapPolygon>
                </wp:wrapThrough>
                <wp:docPr id="14" name="Text Box 14"/>
                <wp:cNvGraphicFramePr/>
                <a:graphic xmlns:a="http://schemas.openxmlformats.org/drawingml/2006/main">
                  <a:graphicData uri="http://schemas.microsoft.com/office/word/2010/wordprocessingShape">
                    <wps:wsp>
                      <wps:cNvSpPr txBox="1"/>
                      <wps:spPr>
                        <a:xfrm>
                          <a:off x="0" y="0"/>
                          <a:ext cx="3916680" cy="635"/>
                        </a:xfrm>
                        <a:prstGeom prst="rect">
                          <a:avLst/>
                        </a:prstGeom>
                        <a:solidFill>
                          <a:prstClr val="white"/>
                        </a:solidFill>
                        <a:ln>
                          <a:noFill/>
                        </a:ln>
                      </wps:spPr>
                      <wps:txbx>
                        <w:txbxContent>
                          <w:p w14:paraId="5F2D812F" w14:textId="07BEE4E3" w:rsidR="00EB5730" w:rsidRPr="00230C01" w:rsidRDefault="00EB5730" w:rsidP="00EB5730">
                            <w:pPr>
                              <w:pStyle w:val="Caption"/>
                              <w:jc w:val="center"/>
                              <w:rPr>
                                <w:rFonts w:ascii="Arial Narrow" w:hAnsi="Arial Narrow" w:cs="Calibri"/>
                                <w:sz w:val="21"/>
                                <w:szCs w:val="21"/>
                                <w:lang w:eastAsia="zh-CN"/>
                              </w:rPr>
                            </w:pPr>
                            <w:r>
                              <w:t>Source- Indian Meteorological Department, Government of 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BD39BA" id="Text Box 14" o:spid="_x0000_s1031" type="#_x0000_t202" style="position:absolute;left:0;text-align:left;margin-left:228.9pt;margin-top:196.55pt;width:308.4pt;height:.05pt;z-index:2516705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" stroked="f">
                <v:textbox style="mso-fit-shape-to-text:t" inset="0,0,0,0">
                  <w:txbxContent>
                    <w:p w14:paraId="5F2D812F" w14:textId="07BEE4E3" w:rsidR="00EB5730" w:rsidRPr="00230C01" w:rsidRDefault="00EB5730" w:rsidP="00EB5730">
                      <w:pPr>
                        <w:pStyle w:val="Caption"/>
                        <w:jc w:val="center"/>
                        <w:rPr>
                          <w:rFonts w:ascii="Arial Narrow" w:hAnsi="Arial Narrow" w:cs="Calibri"/>
                          <w:sz w:val="21"/>
                          <w:szCs w:val="21"/>
                          <w:lang w:eastAsia="zh-CN"/>
                        </w:rPr>
                      </w:pPr>
                      <w:r>
                        <w:t>Source- Indian Meteorological Department, Government of India</w:t>
                      </w:r>
                    </w:p>
                  </w:txbxContent>
                </v:textbox>
                <w10:wrap type="through"/>
              </v:shape>
            </w:pict>
          </mc:Fallback>
        </mc:AlternateContent>
      </w:r>
      <w:r w:rsidRPr="00077F4A">
        <w:rPr>
          <w:rFonts w:ascii="Arial" w:hAnsi="Arial" w:cs="Arial"/>
          <w:noProof/>
          <w:sz w:val="20"/>
          <w:szCs w:val="20"/>
          <w:lang w:eastAsia="zh-CN"/>
        </w:rPr>
        <w:drawing>
          <wp:anchor distT="0" distB="0" distL="114300" distR="114300" simplePos="0" relativeHeight="251668497" behindDoc="0" locked="0" layoutInCell="1" allowOverlap="1" wp14:anchorId="548AFA95" wp14:editId="3CF4AA2C">
            <wp:simplePos x="0" y="0"/>
            <wp:positionH relativeFrom="column">
              <wp:posOffset>2907030</wp:posOffset>
            </wp:positionH>
            <wp:positionV relativeFrom="paragraph">
              <wp:posOffset>236220</wp:posOffset>
            </wp:positionV>
            <wp:extent cx="3916680" cy="2202815"/>
            <wp:effectExtent l="0" t="0" r="7620" b="6985"/>
            <wp:wrapThrough wrapText="bothSides">
              <wp:wrapPolygon edited="0">
                <wp:start x="0" y="0"/>
                <wp:lineTo x="0" y="21482"/>
                <wp:lineTo x="21537" y="21482"/>
                <wp:lineTo x="2153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6680" cy="2202815"/>
                    </a:xfrm>
                    <a:prstGeom prst="rect">
                      <a:avLst/>
                    </a:prstGeom>
                  </pic:spPr>
                </pic:pic>
              </a:graphicData>
            </a:graphic>
          </wp:anchor>
        </w:drawing>
      </w:r>
      <w:r w:rsidR="003757F8" w:rsidRPr="00077F4A">
        <w:rPr>
          <w:rFonts w:ascii="Arial" w:eastAsia="Times New Roman" w:hAnsi="Arial" w:cs="Arial"/>
          <w:b/>
          <w:iCs/>
          <w:color w:val="0099FF"/>
          <w:sz w:val="20"/>
          <w:szCs w:val="20"/>
          <w:lang w:val="x-none" w:eastAsia="x-none"/>
        </w:rPr>
        <w:t>Situation Overview &amp; Humanitarian Needs</w:t>
      </w:r>
      <w:r w:rsidR="00DD3C26" w:rsidRPr="00077F4A">
        <w:rPr>
          <w:rFonts w:ascii="Arial" w:eastAsia="Times New Roman" w:hAnsi="Arial" w:cs="Arial"/>
          <w:b/>
          <w:iCs/>
          <w:sz w:val="20"/>
          <w:szCs w:val="20"/>
          <w:lang w:val="en-US" w:eastAsia="x-none"/>
        </w:rPr>
        <w:t xml:space="preserve"> </w:t>
      </w:r>
    </w:p>
    <w:p w14:paraId="3E8ED167" w14:textId="0D86E847" w:rsidR="00C950C7" w:rsidRPr="00077F4A" w:rsidRDefault="00077F4A" w:rsidP="00C950C7">
      <w:pPr>
        <w:rPr>
          <w:rFonts w:ascii="Arial" w:hAnsi="Arial" w:cs="Arial"/>
          <w:sz w:val="20"/>
          <w:szCs w:val="20"/>
          <w:lang w:eastAsia="zh-CN"/>
        </w:rPr>
      </w:pPr>
      <w:r w:rsidRPr="00077F4A">
        <w:rPr>
          <w:rFonts w:ascii="Arial" w:eastAsia="Times New Roman" w:hAnsi="Arial" w:cs="Arial"/>
          <w:noProof/>
          <w:color w:val="000000"/>
          <w:sz w:val="20"/>
          <w:szCs w:val="20"/>
          <w:lang w:eastAsia="en-US"/>
        </w:rPr>
        <w:drawing>
          <wp:anchor distT="0" distB="0" distL="114300" distR="114300" simplePos="0" relativeHeight="251671569" behindDoc="0" locked="0" layoutInCell="1" allowOverlap="1" wp14:anchorId="285D3362" wp14:editId="1939D63D">
            <wp:simplePos x="0" y="0"/>
            <wp:positionH relativeFrom="column">
              <wp:posOffset>3444240</wp:posOffset>
            </wp:positionH>
            <wp:positionV relativeFrom="paragraph">
              <wp:posOffset>3810635</wp:posOffset>
            </wp:positionV>
            <wp:extent cx="3451860" cy="2026920"/>
            <wp:effectExtent l="0" t="0" r="15240" b="11430"/>
            <wp:wrapThrough wrapText="bothSides">
              <wp:wrapPolygon edited="0">
                <wp:start x="0" y="0"/>
                <wp:lineTo x="0" y="21519"/>
                <wp:lineTo x="21576" y="21519"/>
                <wp:lineTo x="21576" y="0"/>
                <wp:lineTo x="0" y="0"/>
              </wp:wrapPolygon>
            </wp:wrapThrough>
            <wp:docPr id="18" name="Chart 18">
              <a:extLst xmlns:a="http://schemas.openxmlformats.org/drawingml/2006/main">
                <a:ext uri="{FF2B5EF4-FFF2-40B4-BE49-F238E27FC236}">
                  <a16:creationId xmlns:a16="http://schemas.microsoft.com/office/drawing/2014/main" id="{797AD0E0-FF2D-4B0F-82D6-CB2EB77A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077F4A">
        <w:rPr>
          <w:rFonts w:ascii="Arial" w:eastAsia="Times New Roman" w:hAnsi="Arial" w:cs="Arial"/>
          <w:noProof/>
          <w:color w:val="000000"/>
          <w:sz w:val="20"/>
          <w:szCs w:val="20"/>
          <w:lang w:eastAsia="en-US"/>
        </w:rPr>
        <w:drawing>
          <wp:anchor distT="0" distB="0" distL="114300" distR="114300" simplePos="0" relativeHeight="251672593" behindDoc="0" locked="0" layoutInCell="1" allowOverlap="1" wp14:anchorId="0CCFFCF2" wp14:editId="65F8EDAC">
            <wp:simplePos x="0" y="0"/>
            <wp:positionH relativeFrom="margin">
              <wp:posOffset>-30480</wp:posOffset>
            </wp:positionH>
            <wp:positionV relativeFrom="paragraph">
              <wp:posOffset>3804285</wp:posOffset>
            </wp:positionV>
            <wp:extent cx="3467100" cy="2019300"/>
            <wp:effectExtent l="0" t="0" r="0" b="0"/>
            <wp:wrapThrough wrapText="bothSides">
              <wp:wrapPolygon edited="0">
                <wp:start x="0" y="0"/>
                <wp:lineTo x="0" y="21396"/>
                <wp:lineTo x="21481" y="21396"/>
                <wp:lineTo x="21481" y="0"/>
                <wp:lineTo x="0" y="0"/>
              </wp:wrapPolygon>
            </wp:wrapThrough>
            <wp:docPr id="17" name="Chart 17">
              <a:extLst xmlns:a="http://schemas.openxmlformats.org/drawingml/2006/main">
                <a:ext uri="{FF2B5EF4-FFF2-40B4-BE49-F238E27FC236}">
                  <a16:creationId xmlns:a16="http://schemas.microsoft.com/office/drawing/2014/main" id="{53AB6F3A-3A85-4CF2-85CC-C1C0FD482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C950C7" w:rsidRPr="00077F4A">
        <w:rPr>
          <w:rFonts w:ascii="Arial" w:hAnsi="Arial" w:cs="Arial"/>
          <w:sz w:val="20"/>
          <w:szCs w:val="20"/>
          <w:lang w:eastAsia="zh-CN"/>
        </w:rPr>
        <w:t xml:space="preserve">As anticipated, the secondary impact of the </w:t>
      </w:r>
      <w:r w:rsidR="002C4BA0" w:rsidRPr="00077F4A">
        <w:rPr>
          <w:rFonts w:ascii="Arial" w:hAnsi="Arial" w:cs="Arial"/>
          <w:sz w:val="20"/>
          <w:szCs w:val="20"/>
          <w:lang w:eastAsia="zh-CN"/>
        </w:rPr>
        <w:t>‘</w:t>
      </w:r>
      <w:r w:rsidR="00C950C7" w:rsidRPr="00077F4A">
        <w:rPr>
          <w:rFonts w:ascii="Arial" w:hAnsi="Arial" w:cs="Arial"/>
          <w:sz w:val="20"/>
          <w:szCs w:val="20"/>
          <w:lang w:eastAsia="zh-CN"/>
        </w:rPr>
        <w:t xml:space="preserve">Super Cyclone </w:t>
      </w:r>
      <w:proofErr w:type="spellStart"/>
      <w:r w:rsidR="00C950C7" w:rsidRPr="00077F4A">
        <w:rPr>
          <w:rFonts w:ascii="Arial" w:hAnsi="Arial" w:cs="Arial"/>
          <w:sz w:val="20"/>
          <w:szCs w:val="20"/>
          <w:lang w:eastAsia="zh-CN"/>
        </w:rPr>
        <w:t>Amphan</w:t>
      </w:r>
      <w:proofErr w:type="spellEnd"/>
      <w:r w:rsidR="002C4BA0" w:rsidRPr="00077F4A">
        <w:rPr>
          <w:rFonts w:ascii="Arial" w:hAnsi="Arial" w:cs="Arial"/>
          <w:sz w:val="20"/>
          <w:szCs w:val="20"/>
          <w:lang w:eastAsia="zh-CN"/>
        </w:rPr>
        <w:t>’</w:t>
      </w:r>
      <w:r w:rsidR="00C950C7" w:rsidRPr="00077F4A">
        <w:rPr>
          <w:rFonts w:ascii="Arial" w:hAnsi="Arial" w:cs="Arial"/>
          <w:sz w:val="20"/>
          <w:szCs w:val="20"/>
          <w:lang w:eastAsia="zh-CN"/>
        </w:rPr>
        <w:t xml:space="preserve"> has led to incessant rainfall activities in North East India. After landfall in West Bengal, the cyclone moved through the </w:t>
      </w:r>
      <w:r w:rsidR="002C4BA0" w:rsidRPr="00077F4A">
        <w:rPr>
          <w:rFonts w:ascii="Arial" w:hAnsi="Arial" w:cs="Arial"/>
          <w:sz w:val="20"/>
          <w:szCs w:val="20"/>
          <w:lang w:eastAsia="zh-CN"/>
        </w:rPr>
        <w:t>North-eastern</w:t>
      </w:r>
      <w:r w:rsidR="00C950C7" w:rsidRPr="00077F4A">
        <w:rPr>
          <w:rFonts w:ascii="Arial" w:hAnsi="Arial" w:cs="Arial"/>
          <w:sz w:val="20"/>
          <w:szCs w:val="20"/>
          <w:lang w:eastAsia="zh-CN"/>
        </w:rPr>
        <w:t xml:space="preserve"> states of India causing widespread influence on the rainfall front. </w:t>
      </w:r>
      <w:r w:rsidR="00034EDB" w:rsidRPr="00077F4A">
        <w:rPr>
          <w:rFonts w:ascii="Arial" w:hAnsi="Arial" w:cs="Arial"/>
          <w:sz w:val="20"/>
          <w:szCs w:val="20"/>
          <w:lang w:eastAsia="zh-CN"/>
        </w:rPr>
        <w:t xml:space="preserve">Between 21-27 </w:t>
      </w:r>
      <w:proofErr w:type="gramStart"/>
      <w:r w:rsidR="00034EDB" w:rsidRPr="00077F4A">
        <w:rPr>
          <w:rFonts w:ascii="Arial" w:hAnsi="Arial" w:cs="Arial"/>
          <w:sz w:val="20"/>
          <w:szCs w:val="20"/>
          <w:lang w:eastAsia="zh-CN"/>
        </w:rPr>
        <w:t>May,</w:t>
      </w:r>
      <w:proofErr w:type="gramEnd"/>
      <w:r w:rsidR="00034EDB" w:rsidRPr="00077F4A">
        <w:rPr>
          <w:rFonts w:ascii="Arial" w:hAnsi="Arial" w:cs="Arial"/>
          <w:sz w:val="20"/>
          <w:szCs w:val="20"/>
          <w:lang w:eastAsia="zh-CN"/>
        </w:rPr>
        <w:t xml:space="preserve"> 2020 Assam, Arunachal Pradesh and Meghalaya have received 221.4 mm (against 62.2 mm), 222.7 mm (against 58.7 mm) and 717.2 mm (against 102.1 mm) respectively. </w:t>
      </w:r>
      <w:r w:rsidR="00C950C7" w:rsidRPr="00077F4A">
        <w:rPr>
          <w:rFonts w:ascii="Arial" w:hAnsi="Arial" w:cs="Arial"/>
          <w:sz w:val="20"/>
          <w:szCs w:val="20"/>
          <w:lang w:eastAsia="zh-CN"/>
        </w:rPr>
        <w:t xml:space="preserve"> </w:t>
      </w:r>
      <w:r w:rsidR="002C4BA0" w:rsidRPr="00077F4A">
        <w:rPr>
          <w:rFonts w:ascii="Arial" w:hAnsi="Arial" w:cs="Arial"/>
          <w:sz w:val="20"/>
          <w:szCs w:val="20"/>
          <w:lang w:eastAsia="zh-CN"/>
        </w:rPr>
        <w:t>As due to the onset of COVID-19 situation, the restoration of embankments breached during 2019 floods could not be completed in certain locations, the inundation was rapid.</w:t>
      </w:r>
      <w:r w:rsidR="00792A7E" w:rsidRPr="00077F4A">
        <w:rPr>
          <w:rFonts w:ascii="Arial" w:hAnsi="Arial" w:cs="Arial"/>
          <w:sz w:val="20"/>
          <w:szCs w:val="20"/>
          <w:lang w:eastAsia="zh-CN"/>
        </w:rPr>
        <w:t xml:space="preserve"> Since the onset of floods on 22</w:t>
      </w:r>
      <w:r w:rsidR="00792A7E" w:rsidRPr="00077F4A">
        <w:rPr>
          <w:rFonts w:ascii="Arial" w:hAnsi="Arial" w:cs="Arial"/>
          <w:sz w:val="20"/>
          <w:szCs w:val="20"/>
          <w:vertAlign w:val="superscript"/>
          <w:lang w:eastAsia="zh-CN"/>
        </w:rPr>
        <w:t>nd</w:t>
      </w:r>
      <w:r w:rsidR="00792A7E" w:rsidRPr="00077F4A">
        <w:rPr>
          <w:rFonts w:ascii="Arial" w:hAnsi="Arial" w:cs="Arial"/>
          <w:sz w:val="20"/>
          <w:szCs w:val="20"/>
          <w:lang w:eastAsia="zh-CN"/>
        </w:rPr>
        <w:t xml:space="preserve"> May where initially some of the major tributaries of Brahmaputra started flowing above danger level and caused inundation, the impact became widespread from 1 district on 22</w:t>
      </w:r>
      <w:r w:rsidR="00792A7E" w:rsidRPr="00077F4A">
        <w:rPr>
          <w:rFonts w:ascii="Arial" w:hAnsi="Arial" w:cs="Arial"/>
          <w:sz w:val="20"/>
          <w:szCs w:val="20"/>
          <w:vertAlign w:val="superscript"/>
          <w:lang w:eastAsia="zh-CN"/>
        </w:rPr>
        <w:t>nd</w:t>
      </w:r>
      <w:r w:rsidR="00792A7E" w:rsidRPr="00077F4A">
        <w:rPr>
          <w:rFonts w:ascii="Arial" w:hAnsi="Arial" w:cs="Arial"/>
          <w:sz w:val="20"/>
          <w:szCs w:val="20"/>
          <w:lang w:eastAsia="zh-CN"/>
        </w:rPr>
        <w:t xml:space="preserve"> May to 11 districts by 27</w:t>
      </w:r>
      <w:r w:rsidR="00792A7E" w:rsidRPr="00077F4A">
        <w:rPr>
          <w:rFonts w:ascii="Arial" w:hAnsi="Arial" w:cs="Arial"/>
          <w:sz w:val="20"/>
          <w:szCs w:val="20"/>
          <w:vertAlign w:val="superscript"/>
          <w:lang w:eastAsia="zh-CN"/>
        </w:rPr>
        <w:t>th</w:t>
      </w:r>
      <w:r w:rsidR="00792A7E" w:rsidRPr="00077F4A">
        <w:rPr>
          <w:rFonts w:ascii="Arial" w:hAnsi="Arial" w:cs="Arial"/>
          <w:sz w:val="20"/>
          <w:szCs w:val="20"/>
          <w:lang w:eastAsia="zh-CN"/>
        </w:rPr>
        <w:t xml:space="preserve"> May</w:t>
      </w:r>
      <w:r w:rsidR="00715B18" w:rsidRPr="00077F4A">
        <w:rPr>
          <w:rFonts w:ascii="Arial" w:hAnsi="Arial" w:cs="Arial"/>
          <w:sz w:val="20"/>
          <w:szCs w:val="20"/>
          <w:lang w:eastAsia="zh-CN"/>
        </w:rPr>
        <w:t xml:space="preserve">. </w:t>
      </w:r>
      <w:r w:rsidR="00792A7E" w:rsidRPr="00077F4A">
        <w:rPr>
          <w:rFonts w:ascii="Arial" w:hAnsi="Arial" w:cs="Arial"/>
          <w:sz w:val="20"/>
          <w:szCs w:val="20"/>
          <w:lang w:eastAsia="zh-CN"/>
        </w:rPr>
        <w:t>Since last 2 days, the number of affected districts has reduced, however, the number of people affected continued to increase from 630 people on 22nd May to 0.3</w:t>
      </w:r>
      <w:r w:rsidR="008F4A7C" w:rsidRPr="00077F4A">
        <w:rPr>
          <w:rFonts w:ascii="Arial" w:hAnsi="Arial" w:cs="Arial"/>
          <w:sz w:val="20"/>
          <w:szCs w:val="20"/>
          <w:lang w:eastAsia="zh-CN"/>
        </w:rPr>
        <w:t xml:space="preserve">8 million on 29th May. This flood also forced a good number of people to leave their houses which were getting inundated to take shelter on streets and other higher grounds and then gradually they were shifted to relief camps operated by government. There have been  reports of embankments being breached in many locations, Impact on connectivity in many places primarily in Goalpara as well as in some parts of other affected districts as roads, bridges being washed away/damaged, heavy erosion in districts which are not yet affected by floods, landslides in different parts Dima </w:t>
      </w:r>
      <w:proofErr w:type="spellStart"/>
      <w:r w:rsidR="008F4A7C" w:rsidRPr="00077F4A">
        <w:rPr>
          <w:rFonts w:ascii="Arial" w:hAnsi="Arial" w:cs="Arial"/>
          <w:sz w:val="20"/>
          <w:szCs w:val="20"/>
          <w:lang w:eastAsia="zh-CN"/>
        </w:rPr>
        <w:t>Hasao</w:t>
      </w:r>
      <w:proofErr w:type="spellEnd"/>
      <w:r w:rsidR="008F4A7C" w:rsidRPr="00077F4A">
        <w:rPr>
          <w:rFonts w:ascii="Arial" w:hAnsi="Arial" w:cs="Arial"/>
          <w:sz w:val="20"/>
          <w:szCs w:val="20"/>
          <w:lang w:eastAsia="zh-CN"/>
        </w:rPr>
        <w:t xml:space="preserve"> and Kamrup metro districts and storms at many locations causing widespread damages</w:t>
      </w:r>
      <w:r w:rsidR="002219DE" w:rsidRPr="00077F4A">
        <w:rPr>
          <w:rFonts w:ascii="Arial" w:hAnsi="Arial" w:cs="Arial"/>
          <w:sz w:val="20"/>
          <w:szCs w:val="20"/>
          <w:lang w:eastAsia="zh-CN"/>
        </w:rPr>
        <w:t xml:space="preserve">. </w:t>
      </w:r>
    </w:p>
    <w:p w14:paraId="0402B4A2" w14:textId="1CA77116" w:rsidR="00F10BA3" w:rsidRPr="00123C70" w:rsidRDefault="00F10BA3" w:rsidP="004D5C19">
      <w:pPr>
        <w:rPr>
          <w:rFonts w:ascii="Arial Narrow" w:hAnsi="Arial Narrow" w:cs="Calibri"/>
          <w:sz w:val="20"/>
          <w:szCs w:val="22"/>
          <w:lang w:eastAsia="zh-CN"/>
        </w:rPr>
      </w:pPr>
    </w:p>
    <w:p w14:paraId="0346141F" w14:textId="540242E7" w:rsidR="003757F8" w:rsidRPr="00077F4A" w:rsidRDefault="006C7542" w:rsidP="003757F8">
      <w:pPr>
        <w:spacing w:line="276" w:lineRule="auto"/>
        <w:rPr>
          <w:rFonts w:ascii="Arial" w:eastAsia="Times New Roman" w:hAnsi="Arial" w:cs="Arial"/>
          <w:b/>
          <w:sz w:val="20"/>
          <w:szCs w:val="20"/>
        </w:rPr>
      </w:pPr>
      <w:r w:rsidRPr="00077F4A">
        <w:rPr>
          <w:rFonts w:ascii="Arial" w:eastAsia="Calibri" w:hAnsi="Arial" w:cs="Arial"/>
          <w:b/>
          <w:color w:val="0099FF"/>
          <w:sz w:val="20"/>
          <w:szCs w:val="20"/>
        </w:rPr>
        <w:t>Humanitarian L</w:t>
      </w:r>
      <w:r w:rsidR="003757F8" w:rsidRPr="00077F4A">
        <w:rPr>
          <w:rFonts w:ascii="Arial" w:eastAsia="Calibri" w:hAnsi="Arial" w:cs="Arial"/>
          <w:b/>
          <w:color w:val="0099FF"/>
          <w:sz w:val="20"/>
          <w:szCs w:val="20"/>
        </w:rPr>
        <w:t xml:space="preserve">eadership and </w:t>
      </w:r>
      <w:r w:rsidRPr="00077F4A">
        <w:rPr>
          <w:rFonts w:ascii="Arial" w:eastAsia="Calibri" w:hAnsi="Arial" w:cs="Arial"/>
          <w:b/>
          <w:color w:val="0099FF"/>
          <w:sz w:val="20"/>
          <w:szCs w:val="20"/>
        </w:rPr>
        <w:t>C</w:t>
      </w:r>
      <w:r w:rsidR="003757F8" w:rsidRPr="00077F4A">
        <w:rPr>
          <w:rFonts w:ascii="Arial" w:eastAsia="Calibri" w:hAnsi="Arial" w:cs="Arial"/>
          <w:b/>
          <w:color w:val="0099FF"/>
          <w:sz w:val="20"/>
          <w:szCs w:val="20"/>
        </w:rPr>
        <w:t>oordination</w:t>
      </w:r>
    </w:p>
    <w:p w14:paraId="5F13DC48" w14:textId="0650A22B" w:rsidR="00F50D7E" w:rsidRPr="00077F4A" w:rsidRDefault="00715B18" w:rsidP="00C6415F">
      <w:pPr>
        <w:pStyle w:val="SidebarText"/>
        <w:spacing w:after="0"/>
        <w:ind w:left="0"/>
        <w:rPr>
          <w:rFonts w:ascii="Arial" w:eastAsiaTheme="minorEastAsia" w:hAnsi="Arial" w:cs="Arial"/>
          <w:color w:val="auto"/>
          <w:sz w:val="20"/>
          <w:szCs w:val="20"/>
          <w:lang w:val="en-GB" w:eastAsia="zh-CN"/>
        </w:rPr>
      </w:pPr>
      <w:r w:rsidRPr="00077F4A">
        <w:rPr>
          <w:rFonts w:ascii="Arial" w:eastAsiaTheme="minorEastAsia" w:hAnsi="Arial" w:cs="Arial"/>
          <w:color w:val="auto"/>
          <w:sz w:val="20"/>
          <w:szCs w:val="20"/>
          <w:lang w:val="en-GB" w:eastAsia="zh-CN"/>
        </w:rPr>
        <w:t xml:space="preserve">UNICEF has initiated coordination with Assam State Disaster Management Authority and Inter Agency Group Assam to understand the situation and define possible response actions. </w:t>
      </w:r>
      <w:r w:rsidR="00FF682D" w:rsidRPr="00077F4A">
        <w:rPr>
          <w:rFonts w:ascii="Arial" w:eastAsiaTheme="minorEastAsia" w:hAnsi="Arial" w:cs="Arial"/>
          <w:color w:val="auto"/>
          <w:sz w:val="20"/>
          <w:szCs w:val="20"/>
          <w:lang w:val="en-GB" w:eastAsia="zh-CN"/>
        </w:rPr>
        <w:t>An initiate meeting with ASDMA to jointly review the situation and support needed has been held on 29</w:t>
      </w:r>
      <w:r w:rsidR="00FF682D" w:rsidRPr="00077F4A">
        <w:rPr>
          <w:rFonts w:ascii="Arial" w:eastAsiaTheme="minorEastAsia" w:hAnsi="Arial" w:cs="Arial"/>
          <w:color w:val="auto"/>
          <w:sz w:val="20"/>
          <w:szCs w:val="20"/>
          <w:vertAlign w:val="superscript"/>
          <w:lang w:val="en-GB" w:eastAsia="zh-CN"/>
        </w:rPr>
        <w:t>th</w:t>
      </w:r>
      <w:r w:rsidR="00FF682D" w:rsidRPr="00077F4A">
        <w:rPr>
          <w:rFonts w:ascii="Arial" w:eastAsiaTheme="minorEastAsia" w:hAnsi="Arial" w:cs="Arial"/>
          <w:color w:val="auto"/>
          <w:sz w:val="20"/>
          <w:szCs w:val="20"/>
          <w:lang w:val="en-GB" w:eastAsia="zh-CN"/>
        </w:rPr>
        <w:t xml:space="preserve"> May 2020. Detailed discussion on monitoring the implementation of camp management guidelines have been held. UNICEF will be requested to support in this regard by Government if the situations worsens further. UNICEF has also convened a meeting of Inter Agency Group particularly focusing on members from affected districts to take stock of the situation. UNICEF sectors have initiated coordination with respective line departments to understand the situation and accordingly arrange for support. An internal surge mapping exercise has been initiated to identify and train UNICEF consultants and partners to deliver technical assistance from their base locations if need arises. </w:t>
      </w:r>
    </w:p>
    <w:p w14:paraId="77123F9C" w14:textId="77777777" w:rsidR="00F50D7E" w:rsidRPr="00077F4A" w:rsidRDefault="00F50D7E" w:rsidP="00C6415F">
      <w:pPr>
        <w:pStyle w:val="SidebarText"/>
        <w:spacing w:after="0"/>
        <w:ind w:left="0"/>
        <w:rPr>
          <w:rFonts w:ascii="Arial" w:eastAsiaTheme="minorEastAsia" w:hAnsi="Arial" w:cs="Arial"/>
          <w:color w:val="auto"/>
          <w:sz w:val="20"/>
          <w:szCs w:val="20"/>
          <w:lang w:val="en-GB" w:eastAsia="zh-CN"/>
        </w:rPr>
      </w:pPr>
    </w:p>
    <w:p w14:paraId="655B08DB" w14:textId="39D02ECC" w:rsidR="003757F8" w:rsidRPr="00077F4A" w:rsidRDefault="007939FC" w:rsidP="003757F8">
      <w:pPr>
        <w:spacing w:line="276" w:lineRule="auto"/>
        <w:rPr>
          <w:rFonts w:ascii="Arial" w:eastAsia="Times New Roman" w:hAnsi="Arial" w:cs="Arial"/>
          <w:b/>
          <w:sz w:val="20"/>
          <w:szCs w:val="20"/>
        </w:rPr>
      </w:pPr>
      <w:r w:rsidRPr="00077F4A">
        <w:rPr>
          <w:rFonts w:ascii="Arial" w:eastAsia="Times New Roman" w:hAnsi="Arial" w:cs="Arial"/>
          <w:b/>
          <w:bCs/>
          <w:iCs/>
          <w:color w:val="0099FF"/>
          <w:sz w:val="20"/>
          <w:szCs w:val="20"/>
          <w:lang w:eastAsia="x-none"/>
        </w:rPr>
        <w:t>Humanitarian</w:t>
      </w:r>
      <w:r w:rsidR="003757F8" w:rsidRPr="00077F4A">
        <w:rPr>
          <w:rFonts w:ascii="Arial" w:eastAsia="Times New Roman" w:hAnsi="Arial" w:cs="Arial"/>
          <w:b/>
          <w:bCs/>
          <w:iCs/>
          <w:color w:val="0099FF"/>
          <w:sz w:val="20"/>
          <w:szCs w:val="20"/>
          <w:lang w:val="x-none" w:eastAsia="x-none"/>
        </w:rPr>
        <w:t xml:space="preserve"> </w:t>
      </w:r>
      <w:r w:rsidR="003757F8" w:rsidRPr="00077F4A">
        <w:rPr>
          <w:rFonts w:ascii="Arial" w:eastAsia="Times New Roman" w:hAnsi="Arial" w:cs="Arial"/>
          <w:b/>
          <w:bCs/>
          <w:iCs/>
          <w:color w:val="0099FF"/>
          <w:sz w:val="20"/>
          <w:szCs w:val="20"/>
          <w:lang w:eastAsia="x-none"/>
        </w:rPr>
        <w:t>Strategy</w:t>
      </w:r>
    </w:p>
    <w:p w14:paraId="71720344" w14:textId="38F12815" w:rsidR="009C6DB8" w:rsidRPr="00077F4A" w:rsidRDefault="00F50D7E" w:rsidP="008144DC">
      <w:pPr>
        <w:pStyle w:val="SidebarText"/>
        <w:spacing w:after="0"/>
        <w:ind w:left="0"/>
        <w:rPr>
          <w:rFonts w:ascii="Arial" w:eastAsiaTheme="minorEastAsia" w:hAnsi="Arial" w:cs="Arial"/>
          <w:color w:val="auto"/>
          <w:sz w:val="20"/>
          <w:szCs w:val="20"/>
          <w:lang w:val="en-GB" w:eastAsia="zh-CN"/>
        </w:rPr>
      </w:pPr>
      <w:r w:rsidRPr="00077F4A">
        <w:rPr>
          <w:rFonts w:ascii="Arial" w:eastAsiaTheme="minorEastAsia" w:hAnsi="Arial" w:cs="Arial"/>
          <w:color w:val="auto"/>
          <w:sz w:val="20"/>
          <w:szCs w:val="20"/>
          <w:lang w:val="en-GB" w:eastAsia="zh-CN"/>
        </w:rPr>
        <w:t>UNICEF will be prioritizing improved services to children affected by floods and taking shelter in relief camps</w:t>
      </w:r>
      <w:r w:rsidR="00FA69C7" w:rsidRPr="00077F4A">
        <w:rPr>
          <w:rFonts w:ascii="Arial" w:eastAsiaTheme="minorEastAsia" w:hAnsi="Arial" w:cs="Arial"/>
          <w:color w:val="auto"/>
          <w:sz w:val="20"/>
          <w:szCs w:val="20"/>
          <w:lang w:val="en-GB" w:eastAsia="zh-CN"/>
        </w:rPr>
        <w:t xml:space="preserve"> through technical assistance</w:t>
      </w:r>
      <w:r w:rsidRPr="00077F4A">
        <w:rPr>
          <w:rFonts w:ascii="Arial" w:eastAsiaTheme="minorEastAsia" w:hAnsi="Arial" w:cs="Arial"/>
          <w:color w:val="auto"/>
          <w:sz w:val="20"/>
          <w:szCs w:val="20"/>
          <w:lang w:val="en-GB" w:eastAsia="zh-CN"/>
        </w:rPr>
        <w:t xml:space="preserve">. Preparedness in the form of </w:t>
      </w:r>
      <w:r w:rsidR="00167329" w:rsidRPr="00077F4A">
        <w:rPr>
          <w:rFonts w:ascii="Arial" w:eastAsiaTheme="minorEastAsia" w:hAnsi="Arial" w:cs="Arial"/>
          <w:color w:val="auto"/>
          <w:sz w:val="20"/>
          <w:szCs w:val="20"/>
          <w:lang w:val="en-GB" w:eastAsia="zh-CN"/>
        </w:rPr>
        <w:t>issuance</w:t>
      </w:r>
      <w:r w:rsidRPr="00077F4A">
        <w:rPr>
          <w:rFonts w:ascii="Arial" w:eastAsiaTheme="minorEastAsia" w:hAnsi="Arial" w:cs="Arial"/>
          <w:color w:val="auto"/>
          <w:sz w:val="20"/>
          <w:szCs w:val="20"/>
          <w:lang w:val="en-GB" w:eastAsia="zh-CN"/>
        </w:rPr>
        <w:t xml:space="preserve"> of guidelines and </w:t>
      </w:r>
      <w:r w:rsidR="00167329" w:rsidRPr="00077F4A">
        <w:rPr>
          <w:rFonts w:ascii="Arial" w:eastAsiaTheme="minorEastAsia" w:hAnsi="Arial" w:cs="Arial"/>
          <w:color w:val="auto"/>
          <w:sz w:val="20"/>
          <w:szCs w:val="20"/>
          <w:lang w:val="en-GB" w:eastAsia="zh-CN"/>
        </w:rPr>
        <w:t xml:space="preserve">standard operating procedures for relief camp management including operationalization of child friendly spaces in such camps in the context of COVID-19 </w:t>
      </w:r>
      <w:r w:rsidR="00FA69C7" w:rsidRPr="00077F4A">
        <w:rPr>
          <w:rFonts w:ascii="Arial" w:eastAsiaTheme="minorEastAsia" w:hAnsi="Arial" w:cs="Arial"/>
          <w:color w:val="auto"/>
          <w:sz w:val="20"/>
          <w:szCs w:val="20"/>
          <w:lang w:val="en-GB" w:eastAsia="zh-CN"/>
        </w:rPr>
        <w:t xml:space="preserve">have already been done. </w:t>
      </w:r>
      <w:r w:rsidR="00FF682D" w:rsidRPr="00077F4A">
        <w:rPr>
          <w:rFonts w:ascii="Arial" w:eastAsiaTheme="minorEastAsia" w:hAnsi="Arial" w:cs="Arial"/>
          <w:color w:val="auto"/>
          <w:sz w:val="20"/>
          <w:szCs w:val="20"/>
          <w:lang w:val="en-GB" w:eastAsia="zh-CN"/>
        </w:rPr>
        <w:t>A meeting of Emergency Management Team of Assam Field Office took place on 28</w:t>
      </w:r>
      <w:r w:rsidR="00FF682D" w:rsidRPr="00077F4A">
        <w:rPr>
          <w:rFonts w:ascii="Arial" w:eastAsiaTheme="minorEastAsia" w:hAnsi="Arial" w:cs="Arial"/>
          <w:color w:val="auto"/>
          <w:sz w:val="20"/>
          <w:szCs w:val="20"/>
          <w:vertAlign w:val="superscript"/>
          <w:lang w:val="en-GB" w:eastAsia="zh-CN"/>
        </w:rPr>
        <w:t>th</w:t>
      </w:r>
      <w:r w:rsidR="00FF682D" w:rsidRPr="00077F4A">
        <w:rPr>
          <w:rFonts w:ascii="Arial" w:eastAsiaTheme="minorEastAsia" w:hAnsi="Arial" w:cs="Arial"/>
          <w:color w:val="auto"/>
          <w:sz w:val="20"/>
          <w:szCs w:val="20"/>
          <w:lang w:val="en-GB" w:eastAsia="zh-CN"/>
        </w:rPr>
        <w:t xml:space="preserve"> </w:t>
      </w:r>
      <w:proofErr w:type="gramStart"/>
      <w:r w:rsidR="00FF682D" w:rsidRPr="00077F4A">
        <w:rPr>
          <w:rFonts w:ascii="Arial" w:eastAsiaTheme="minorEastAsia" w:hAnsi="Arial" w:cs="Arial"/>
          <w:color w:val="auto"/>
          <w:sz w:val="20"/>
          <w:szCs w:val="20"/>
          <w:lang w:val="en-GB" w:eastAsia="zh-CN"/>
        </w:rPr>
        <w:t>May,</w:t>
      </w:r>
      <w:proofErr w:type="gramEnd"/>
      <w:r w:rsidR="00FF682D" w:rsidRPr="00077F4A">
        <w:rPr>
          <w:rFonts w:ascii="Arial" w:eastAsiaTheme="minorEastAsia" w:hAnsi="Arial" w:cs="Arial"/>
          <w:color w:val="auto"/>
          <w:sz w:val="20"/>
          <w:szCs w:val="20"/>
          <w:lang w:val="en-GB" w:eastAsia="zh-CN"/>
        </w:rPr>
        <w:t xml:space="preserve"> 2020 where the emerging situation has been d</w:t>
      </w:r>
      <w:r w:rsidR="00CF659F" w:rsidRPr="00077F4A">
        <w:rPr>
          <w:rFonts w:ascii="Arial" w:eastAsiaTheme="minorEastAsia" w:hAnsi="Arial" w:cs="Arial"/>
          <w:color w:val="auto"/>
          <w:sz w:val="20"/>
          <w:szCs w:val="20"/>
          <w:lang w:val="en-GB" w:eastAsia="zh-CN"/>
        </w:rPr>
        <w:t>iscussed</w:t>
      </w:r>
      <w:r w:rsidR="00FF682D" w:rsidRPr="00077F4A">
        <w:rPr>
          <w:rFonts w:ascii="Arial" w:eastAsiaTheme="minorEastAsia" w:hAnsi="Arial" w:cs="Arial"/>
          <w:color w:val="auto"/>
          <w:sz w:val="20"/>
          <w:szCs w:val="20"/>
          <w:lang w:val="en-GB" w:eastAsia="zh-CN"/>
        </w:rPr>
        <w:t xml:space="preserve"> in detail and initial sectoral observations related to impact has been shared with sectors. Further, </w:t>
      </w:r>
      <w:r w:rsidR="00CF659F" w:rsidRPr="00077F4A">
        <w:rPr>
          <w:rFonts w:ascii="Arial" w:eastAsiaTheme="minorEastAsia" w:hAnsi="Arial" w:cs="Arial"/>
          <w:color w:val="auto"/>
          <w:sz w:val="20"/>
          <w:szCs w:val="20"/>
          <w:lang w:val="en-GB" w:eastAsia="zh-CN"/>
        </w:rPr>
        <w:t>Programme</w:t>
      </w:r>
      <w:r w:rsidR="00FF682D" w:rsidRPr="00077F4A">
        <w:rPr>
          <w:rFonts w:ascii="Arial" w:eastAsiaTheme="minorEastAsia" w:hAnsi="Arial" w:cs="Arial"/>
          <w:color w:val="auto"/>
          <w:sz w:val="20"/>
          <w:szCs w:val="20"/>
          <w:lang w:val="en-GB" w:eastAsia="zh-CN"/>
        </w:rPr>
        <w:t xml:space="preserve"> specialists/Officers have also discussed and identified potential response actions to be taken if the situation warrants. </w:t>
      </w:r>
      <w:r w:rsidR="00972A26" w:rsidRPr="00077F4A">
        <w:rPr>
          <w:rFonts w:ascii="Arial" w:eastAsiaTheme="minorEastAsia" w:hAnsi="Arial" w:cs="Arial"/>
          <w:color w:val="auto"/>
          <w:sz w:val="20"/>
          <w:szCs w:val="20"/>
          <w:lang w:val="en-GB" w:eastAsia="zh-CN"/>
        </w:rPr>
        <w:t>A decision has also been taken to define a threshold for initiating field response as Assam witnesses flooding every year which is very widespread. The threshold of 0.5 million people and 10 districts affected has been agreed.</w:t>
      </w:r>
    </w:p>
    <w:p w14:paraId="16BA23AB" w14:textId="7DF702A7" w:rsidR="002A0A2A" w:rsidRPr="00077F4A" w:rsidRDefault="002A0A2A" w:rsidP="008144DC">
      <w:pPr>
        <w:pStyle w:val="SidebarText"/>
        <w:spacing w:after="0"/>
        <w:ind w:left="0"/>
        <w:rPr>
          <w:rFonts w:ascii="Arial" w:eastAsiaTheme="minorEastAsia" w:hAnsi="Arial" w:cs="Arial"/>
          <w:color w:val="auto"/>
          <w:sz w:val="20"/>
          <w:szCs w:val="20"/>
          <w:lang w:val="en-GB" w:eastAsia="zh-CN"/>
        </w:rPr>
      </w:pPr>
    </w:p>
    <w:p w14:paraId="3646B2D6" w14:textId="77777777" w:rsidR="00077F4A" w:rsidRDefault="00077F4A" w:rsidP="00895672">
      <w:pPr>
        <w:keepNext/>
        <w:outlineLvl w:val="1"/>
        <w:rPr>
          <w:rFonts w:ascii="Arial" w:eastAsia="Times New Roman" w:hAnsi="Arial" w:cs="Arial"/>
          <w:b/>
          <w:bCs/>
          <w:iCs/>
          <w:color w:val="0099FF"/>
          <w:sz w:val="20"/>
          <w:szCs w:val="20"/>
          <w:lang w:eastAsia="x-none"/>
        </w:rPr>
      </w:pPr>
    </w:p>
    <w:p w14:paraId="3EBBAF69" w14:textId="77777777" w:rsidR="00077F4A" w:rsidRDefault="00077F4A" w:rsidP="00895672">
      <w:pPr>
        <w:keepNext/>
        <w:outlineLvl w:val="1"/>
        <w:rPr>
          <w:rFonts w:ascii="Arial" w:eastAsia="Times New Roman" w:hAnsi="Arial" w:cs="Arial"/>
          <w:b/>
          <w:bCs/>
          <w:iCs/>
          <w:color w:val="0099FF"/>
          <w:sz w:val="20"/>
          <w:szCs w:val="20"/>
          <w:lang w:eastAsia="x-none"/>
        </w:rPr>
      </w:pPr>
    </w:p>
    <w:p w14:paraId="063DEC86" w14:textId="51477E0E" w:rsidR="000D1893" w:rsidRPr="00077F4A" w:rsidRDefault="000D1893" w:rsidP="00895672">
      <w:pPr>
        <w:keepNext/>
        <w:outlineLvl w:val="1"/>
        <w:rPr>
          <w:rFonts w:ascii="Arial" w:eastAsia="Times New Roman" w:hAnsi="Arial" w:cs="Arial"/>
          <w:b/>
          <w:sz w:val="20"/>
          <w:szCs w:val="20"/>
          <w:lang w:val="en-US"/>
        </w:rPr>
      </w:pPr>
      <w:r w:rsidRPr="00077F4A">
        <w:rPr>
          <w:rFonts w:ascii="Arial" w:eastAsia="Times New Roman" w:hAnsi="Arial" w:cs="Arial"/>
          <w:b/>
          <w:bCs/>
          <w:iCs/>
          <w:color w:val="0099FF"/>
          <w:sz w:val="20"/>
          <w:szCs w:val="20"/>
          <w:lang w:eastAsia="x-none"/>
        </w:rPr>
        <w:t xml:space="preserve">Summary Analysis of </w:t>
      </w:r>
      <w:r w:rsidR="003C2FBA" w:rsidRPr="00077F4A">
        <w:rPr>
          <w:rFonts w:ascii="Arial" w:eastAsia="Times New Roman" w:hAnsi="Arial" w:cs="Arial"/>
          <w:b/>
          <w:bCs/>
          <w:iCs/>
          <w:color w:val="0099FF"/>
          <w:sz w:val="20"/>
          <w:szCs w:val="20"/>
          <w:lang w:val="x-none" w:eastAsia="x-none"/>
        </w:rPr>
        <w:t>Programme R</w:t>
      </w:r>
      <w:r w:rsidRPr="00077F4A">
        <w:rPr>
          <w:rFonts w:ascii="Arial" w:eastAsia="Times New Roman" w:hAnsi="Arial" w:cs="Arial"/>
          <w:b/>
          <w:bCs/>
          <w:iCs/>
          <w:color w:val="0099FF"/>
          <w:sz w:val="20"/>
          <w:szCs w:val="20"/>
          <w:lang w:val="x-none" w:eastAsia="x-none"/>
        </w:rPr>
        <w:t xml:space="preserve">esponse </w:t>
      </w:r>
      <w:r w:rsidR="002A0A2A" w:rsidRPr="00077F4A">
        <w:rPr>
          <w:rFonts w:ascii="Arial" w:eastAsia="Times New Roman" w:hAnsi="Arial" w:cs="Arial"/>
          <w:b/>
          <w:bCs/>
          <w:iCs/>
          <w:color w:val="0099FF"/>
          <w:sz w:val="20"/>
          <w:szCs w:val="20"/>
          <w:lang w:val="en-US" w:eastAsia="x-none"/>
        </w:rPr>
        <w:t>(b</w:t>
      </w:r>
      <w:r w:rsidR="00C26822" w:rsidRPr="00077F4A">
        <w:rPr>
          <w:rFonts w:ascii="Arial" w:eastAsia="Times New Roman" w:hAnsi="Arial" w:cs="Arial"/>
          <w:b/>
          <w:bCs/>
          <w:iCs/>
          <w:color w:val="0099FF"/>
          <w:sz w:val="20"/>
          <w:szCs w:val="20"/>
          <w:lang w:val="en-US" w:eastAsia="x-none"/>
        </w:rPr>
        <w:t>y Government</w:t>
      </w:r>
      <w:r w:rsidR="00895672" w:rsidRPr="00077F4A">
        <w:rPr>
          <w:rFonts w:ascii="Arial" w:eastAsia="Times New Roman" w:hAnsi="Arial" w:cs="Arial"/>
          <w:b/>
          <w:bCs/>
          <w:iCs/>
          <w:color w:val="0099FF"/>
          <w:sz w:val="20"/>
          <w:szCs w:val="20"/>
          <w:lang w:val="en-US" w:eastAsia="x-none"/>
        </w:rPr>
        <w:t xml:space="preserve"> and technical assistance by </w:t>
      </w:r>
      <w:r w:rsidR="002F2569" w:rsidRPr="00077F4A">
        <w:rPr>
          <w:rFonts w:ascii="Arial" w:eastAsia="Times New Roman" w:hAnsi="Arial" w:cs="Arial"/>
          <w:b/>
          <w:bCs/>
          <w:iCs/>
          <w:color w:val="0099FF"/>
          <w:sz w:val="20"/>
          <w:szCs w:val="20"/>
          <w:lang w:val="en-US" w:eastAsia="x-none"/>
        </w:rPr>
        <w:t>UNICEF</w:t>
      </w:r>
      <w:r w:rsidR="00C26822" w:rsidRPr="00077F4A">
        <w:rPr>
          <w:rFonts w:ascii="Arial" w:eastAsia="Times New Roman" w:hAnsi="Arial" w:cs="Arial"/>
          <w:b/>
          <w:bCs/>
          <w:iCs/>
          <w:color w:val="0099FF"/>
          <w:sz w:val="20"/>
          <w:szCs w:val="20"/>
          <w:lang w:val="en-US" w:eastAsia="x-none"/>
        </w:rPr>
        <w:t>)</w:t>
      </w:r>
    </w:p>
    <w:p w14:paraId="71D75C29" w14:textId="2C3D7D7B" w:rsidR="00E65390" w:rsidRPr="00077F4A" w:rsidRDefault="00E65390" w:rsidP="004B6023">
      <w:pPr>
        <w:spacing w:line="276" w:lineRule="auto"/>
        <w:rPr>
          <w:rFonts w:ascii="Arial" w:hAnsi="Arial" w:cs="Arial"/>
          <w:sz w:val="20"/>
          <w:szCs w:val="20"/>
          <w:lang w:eastAsia="zh-CN"/>
        </w:rPr>
      </w:pPr>
    </w:p>
    <w:p w14:paraId="4E03B232" w14:textId="502451FB" w:rsidR="00744D2F" w:rsidRPr="00077F4A" w:rsidRDefault="00972A26" w:rsidP="004B6023">
      <w:pPr>
        <w:spacing w:line="276" w:lineRule="auto"/>
        <w:rPr>
          <w:rFonts w:ascii="Arial" w:hAnsi="Arial" w:cs="Arial"/>
          <w:sz w:val="20"/>
          <w:szCs w:val="20"/>
          <w:lang w:eastAsia="zh-CN"/>
        </w:rPr>
      </w:pPr>
      <w:r w:rsidRPr="00077F4A">
        <w:rPr>
          <w:rFonts w:ascii="Arial" w:hAnsi="Arial" w:cs="Arial"/>
          <w:sz w:val="20"/>
          <w:szCs w:val="20"/>
          <w:lang w:eastAsia="zh-CN"/>
        </w:rPr>
        <w:t>UNICEF sector specialists/officers have initiated coordination with counterparts to assess the situation and plan for support if needed. Preparedness to deliver technical assistance has been initiated with mapping of sectoral consultants. The following provides a brief overview</w:t>
      </w:r>
      <w:r w:rsidR="00DC17B7" w:rsidRPr="00077F4A">
        <w:rPr>
          <w:rFonts w:ascii="Arial" w:hAnsi="Arial" w:cs="Arial"/>
          <w:sz w:val="20"/>
          <w:szCs w:val="20"/>
          <w:lang w:eastAsia="zh-CN"/>
        </w:rPr>
        <w:t xml:space="preserve"> of initial observations related to sectoral impacts and actions initiated/planned by sectors to support government in the response to this and upcoming phases of floods</w:t>
      </w:r>
      <w:r w:rsidRPr="00077F4A">
        <w:rPr>
          <w:rFonts w:ascii="Arial" w:hAnsi="Arial" w:cs="Arial"/>
          <w:sz w:val="20"/>
          <w:szCs w:val="20"/>
          <w:lang w:eastAsia="zh-CN"/>
        </w:rPr>
        <w:t>:</w:t>
      </w:r>
    </w:p>
    <w:p w14:paraId="7DBA4985" w14:textId="77777777" w:rsidR="00972A26" w:rsidRPr="00077F4A" w:rsidRDefault="00972A26" w:rsidP="004B6023">
      <w:pPr>
        <w:spacing w:line="276" w:lineRule="auto"/>
        <w:rPr>
          <w:rFonts w:ascii="Arial" w:hAnsi="Arial" w:cs="Arial"/>
          <w:b/>
          <w:bCs/>
          <w:sz w:val="20"/>
          <w:szCs w:val="20"/>
          <w:lang w:eastAsia="zh-CN"/>
        </w:rPr>
      </w:pPr>
    </w:p>
    <w:p w14:paraId="3674A50D" w14:textId="6EA372D8" w:rsidR="00972A26" w:rsidRPr="00077F4A" w:rsidRDefault="00972A26" w:rsidP="004B6023">
      <w:pPr>
        <w:spacing w:line="276" w:lineRule="auto"/>
        <w:rPr>
          <w:rFonts w:ascii="Arial" w:hAnsi="Arial" w:cs="Arial"/>
          <w:b/>
          <w:bCs/>
          <w:color w:val="0099FF"/>
          <w:sz w:val="20"/>
          <w:szCs w:val="20"/>
        </w:rPr>
      </w:pPr>
      <w:r w:rsidRPr="00077F4A">
        <w:rPr>
          <w:rFonts w:ascii="Arial" w:hAnsi="Arial" w:cs="Arial"/>
          <w:b/>
          <w:bCs/>
          <w:color w:val="0099FF"/>
          <w:sz w:val="20"/>
          <w:szCs w:val="20"/>
        </w:rPr>
        <w:t xml:space="preserve">Health </w:t>
      </w:r>
    </w:p>
    <w:p w14:paraId="1F1A2B24" w14:textId="4E62BF51" w:rsidR="003C708A" w:rsidRPr="00077F4A" w:rsidRDefault="003C708A" w:rsidP="003C708A">
      <w:pPr>
        <w:spacing w:line="276" w:lineRule="auto"/>
        <w:rPr>
          <w:rFonts w:ascii="Arial" w:hAnsi="Arial" w:cs="Arial"/>
          <w:sz w:val="20"/>
          <w:szCs w:val="20"/>
          <w:lang w:eastAsia="zh-CN"/>
        </w:rPr>
      </w:pPr>
      <w:r w:rsidRPr="00077F4A">
        <w:rPr>
          <w:rFonts w:ascii="Arial" w:hAnsi="Arial" w:cs="Arial"/>
          <w:sz w:val="20"/>
          <w:szCs w:val="20"/>
          <w:lang w:eastAsia="zh-CN"/>
        </w:rPr>
        <w:t xml:space="preserve">As per initial observations, health </w:t>
      </w:r>
      <w:r w:rsidR="00CF659F" w:rsidRPr="00077F4A">
        <w:rPr>
          <w:rFonts w:ascii="Arial" w:hAnsi="Arial" w:cs="Arial"/>
          <w:sz w:val="20"/>
          <w:szCs w:val="20"/>
          <w:lang w:eastAsia="zh-CN"/>
        </w:rPr>
        <w:t>s</w:t>
      </w:r>
      <w:r w:rsidRPr="00077F4A">
        <w:rPr>
          <w:rFonts w:ascii="Arial" w:hAnsi="Arial" w:cs="Arial"/>
          <w:sz w:val="20"/>
          <w:szCs w:val="20"/>
          <w:lang w:eastAsia="zh-CN"/>
        </w:rPr>
        <w:t>ub-</w:t>
      </w:r>
      <w:proofErr w:type="spellStart"/>
      <w:r w:rsidRPr="00077F4A">
        <w:rPr>
          <w:rFonts w:ascii="Arial" w:hAnsi="Arial" w:cs="Arial"/>
          <w:sz w:val="20"/>
          <w:szCs w:val="20"/>
          <w:lang w:eastAsia="zh-CN"/>
        </w:rPr>
        <w:t>centers</w:t>
      </w:r>
      <w:proofErr w:type="spellEnd"/>
      <w:r w:rsidRPr="00077F4A">
        <w:rPr>
          <w:rFonts w:ascii="Arial" w:hAnsi="Arial" w:cs="Arial"/>
          <w:sz w:val="20"/>
          <w:szCs w:val="20"/>
          <w:lang w:eastAsia="zh-CN"/>
        </w:rPr>
        <w:t xml:space="preserve"> have been inundated particularly in Goalpara district.</w:t>
      </w:r>
      <w:r w:rsidR="002A4656" w:rsidRPr="00077F4A">
        <w:rPr>
          <w:rFonts w:ascii="Arial" w:hAnsi="Arial" w:cs="Arial"/>
          <w:sz w:val="20"/>
          <w:szCs w:val="20"/>
          <w:lang w:eastAsia="zh-CN"/>
        </w:rPr>
        <w:t xml:space="preserve"> Assessment of facilities will be initiated once there is a reduction in water levels.</w:t>
      </w:r>
      <w:r w:rsidRPr="00077F4A">
        <w:rPr>
          <w:rFonts w:ascii="Arial" w:hAnsi="Arial" w:cs="Arial"/>
          <w:sz w:val="20"/>
          <w:szCs w:val="20"/>
          <w:lang w:eastAsia="zh-CN"/>
        </w:rPr>
        <w:t xml:space="preserve">  Further there were also instances of relocation of quarantine centres in Goalpara. Regular services have also been disrupted in some areas. However, the department has initiated special measures to continue COVID-19 response through the Community Surveillance Program in flood affected areas.  As per the SoP and guideline notified by ASDMA, it was discussed during the meeting to ensure presence of health personal with adequate protective equipment in camps, pre-positioning of essential drugs in the camps, ensuring temporary shifting/relocation of health facilities that may get affected during floods.  It was also decided by NHM to ensure pre-positioning of ORS and Zinc in all designated camps, implement infection prevention measures in camps for water borne diseases and mitigation measures (as per the notified SoP) related to COVID-19. UNICEF suggested about mandatory symptom screening of all inmates before they register into the camps, separate arrangements for people who are under quarantine (home/institutional) away from other category of flood affected population, providing masks to inmates and communication materials to be made available in camps, identification and special arrangements for vulnerable groups, food hygiene etc. Further, these actions have</w:t>
      </w:r>
      <w:r w:rsidR="00DA1017" w:rsidRPr="00077F4A">
        <w:rPr>
          <w:rFonts w:ascii="Arial" w:hAnsi="Arial" w:cs="Arial"/>
          <w:sz w:val="20"/>
          <w:szCs w:val="20"/>
          <w:lang w:eastAsia="zh-CN"/>
        </w:rPr>
        <w:t xml:space="preserve"> been</w:t>
      </w:r>
      <w:r w:rsidRPr="00077F4A">
        <w:rPr>
          <w:rFonts w:ascii="Arial" w:hAnsi="Arial" w:cs="Arial"/>
          <w:sz w:val="20"/>
          <w:szCs w:val="20"/>
          <w:lang w:eastAsia="zh-CN"/>
        </w:rPr>
        <w:t xml:space="preserve"> initiated in affected districts by the health personal. UNICEF sector specialist is coordinating with NHM to provide necessary technical support in this regard. The sector has also identified consultants and partners who will be oriented to provide technical support in relief camp monitoring. </w:t>
      </w:r>
    </w:p>
    <w:p w14:paraId="1681B920" w14:textId="5DE24F0D" w:rsidR="007617AA" w:rsidRPr="00077F4A" w:rsidRDefault="007617AA" w:rsidP="006012C6">
      <w:pPr>
        <w:spacing w:line="276" w:lineRule="auto"/>
        <w:rPr>
          <w:rFonts w:ascii="Arial" w:hAnsi="Arial" w:cs="Arial"/>
          <w:b/>
          <w:bCs/>
          <w:color w:val="0099FF"/>
          <w:sz w:val="20"/>
          <w:szCs w:val="20"/>
        </w:rPr>
      </w:pPr>
    </w:p>
    <w:p w14:paraId="4DFF9A76" w14:textId="3B18980D" w:rsidR="002A4656" w:rsidRPr="00077F4A" w:rsidRDefault="00B55315" w:rsidP="006012C6">
      <w:pPr>
        <w:spacing w:line="276" w:lineRule="auto"/>
        <w:rPr>
          <w:rFonts w:ascii="Arial" w:hAnsi="Arial" w:cs="Arial"/>
          <w:b/>
          <w:bCs/>
          <w:color w:val="0099FF"/>
          <w:sz w:val="20"/>
          <w:szCs w:val="20"/>
        </w:rPr>
      </w:pPr>
      <w:r w:rsidRPr="00077F4A">
        <w:rPr>
          <w:rFonts w:ascii="Arial" w:hAnsi="Arial" w:cs="Arial"/>
          <w:b/>
          <w:bCs/>
          <w:color w:val="0099FF"/>
          <w:sz w:val="20"/>
          <w:szCs w:val="20"/>
        </w:rPr>
        <w:t>Nutrition</w:t>
      </w:r>
    </w:p>
    <w:p w14:paraId="398DFFC4" w14:textId="76A0750E" w:rsidR="00B55315" w:rsidRPr="00077F4A" w:rsidRDefault="00BF3E4D" w:rsidP="00BF3E4D">
      <w:pPr>
        <w:spacing w:line="276" w:lineRule="auto"/>
        <w:rPr>
          <w:rFonts w:ascii="Arial" w:hAnsi="Arial" w:cs="Arial"/>
          <w:sz w:val="20"/>
          <w:szCs w:val="20"/>
          <w:lang w:eastAsia="zh-CN"/>
        </w:rPr>
      </w:pPr>
      <w:r w:rsidRPr="00077F4A">
        <w:rPr>
          <w:rFonts w:ascii="Arial" w:hAnsi="Arial" w:cs="Arial"/>
          <w:sz w:val="20"/>
          <w:szCs w:val="20"/>
          <w:lang w:eastAsia="zh-CN"/>
        </w:rPr>
        <w:t xml:space="preserve">Anganwadi centres have been inundated </w:t>
      </w:r>
      <w:r w:rsidR="00CF659F" w:rsidRPr="00077F4A">
        <w:rPr>
          <w:rFonts w:ascii="Arial" w:hAnsi="Arial" w:cs="Arial"/>
          <w:sz w:val="20"/>
          <w:szCs w:val="20"/>
          <w:lang w:eastAsia="zh-CN"/>
        </w:rPr>
        <w:t>al</w:t>
      </w:r>
      <w:r w:rsidRPr="00077F4A">
        <w:rPr>
          <w:rFonts w:ascii="Arial" w:hAnsi="Arial" w:cs="Arial"/>
          <w:sz w:val="20"/>
          <w:szCs w:val="20"/>
          <w:lang w:eastAsia="zh-CN"/>
        </w:rPr>
        <w:t xml:space="preserve">though they </w:t>
      </w:r>
      <w:r w:rsidR="00CF659F" w:rsidRPr="00077F4A">
        <w:rPr>
          <w:rFonts w:ascii="Arial" w:hAnsi="Arial" w:cs="Arial"/>
          <w:sz w:val="20"/>
          <w:szCs w:val="20"/>
          <w:lang w:eastAsia="zh-CN"/>
        </w:rPr>
        <w:t>are already</w:t>
      </w:r>
      <w:r w:rsidRPr="00077F4A">
        <w:rPr>
          <w:rFonts w:ascii="Arial" w:hAnsi="Arial" w:cs="Arial"/>
          <w:sz w:val="20"/>
          <w:szCs w:val="20"/>
          <w:lang w:eastAsia="zh-CN"/>
        </w:rPr>
        <w:t xml:space="preserve"> closed due to ongoing lockdown</w:t>
      </w:r>
      <w:r w:rsidR="00CF659F" w:rsidRPr="00077F4A">
        <w:rPr>
          <w:rFonts w:ascii="Arial" w:hAnsi="Arial" w:cs="Arial"/>
          <w:sz w:val="20"/>
          <w:szCs w:val="20"/>
          <w:lang w:eastAsia="zh-CN"/>
        </w:rPr>
        <w:t xml:space="preserve"> due to COVID 19</w:t>
      </w:r>
      <w:r w:rsidRPr="00077F4A">
        <w:rPr>
          <w:rFonts w:ascii="Arial" w:hAnsi="Arial" w:cs="Arial"/>
          <w:sz w:val="20"/>
          <w:szCs w:val="20"/>
          <w:lang w:eastAsia="zh-CN"/>
        </w:rPr>
        <w:t xml:space="preserve">. Children with their families were taking shelter on street without </w:t>
      </w:r>
      <w:proofErr w:type="gramStart"/>
      <w:r w:rsidRPr="00077F4A">
        <w:rPr>
          <w:rFonts w:ascii="Arial" w:hAnsi="Arial" w:cs="Arial"/>
          <w:sz w:val="20"/>
          <w:szCs w:val="20"/>
          <w:lang w:eastAsia="zh-CN"/>
        </w:rPr>
        <w:t>sufficient</w:t>
      </w:r>
      <w:proofErr w:type="gramEnd"/>
      <w:r w:rsidRPr="00077F4A">
        <w:rPr>
          <w:rFonts w:ascii="Arial" w:hAnsi="Arial" w:cs="Arial"/>
          <w:sz w:val="20"/>
          <w:szCs w:val="20"/>
          <w:lang w:eastAsia="zh-CN"/>
        </w:rPr>
        <w:t xml:space="preserve"> food and nutrition support in certain areas till they were shifted to camps. Anganwadi Workers have been deployed in relief camps to support children taking shelter in those camps. Certain nutrition services were already disrupted due to COVID-19 outbreak which will be further affected. Gratuitous relief (dry ration) has been distributed in relief camps and through relief distribution centres as per the standards mentioned in the relief distribution centres. Nutrition Sector in UNICEF is coordinating with Social Welfare department to assess situation at hand and explore need and possibility of support. The sector will be supporting the department in keeping track of any instances of IMS act violation and will be facilitating appropriate action by the department. Further, sector is planning to work with Department of Social welfare and partner district administrations to support capacity building of district and sub-district staff on flood response and will also explore possibility of engaging with State </w:t>
      </w:r>
      <w:proofErr w:type="spellStart"/>
      <w:r w:rsidRPr="00077F4A">
        <w:rPr>
          <w:rFonts w:ascii="Arial" w:hAnsi="Arial" w:cs="Arial"/>
          <w:sz w:val="20"/>
          <w:szCs w:val="20"/>
          <w:lang w:eastAsia="zh-CN"/>
        </w:rPr>
        <w:t>NCARe</w:t>
      </w:r>
      <w:proofErr w:type="spellEnd"/>
      <w:r w:rsidRPr="00077F4A">
        <w:rPr>
          <w:rFonts w:ascii="Arial" w:hAnsi="Arial" w:cs="Arial"/>
          <w:sz w:val="20"/>
          <w:szCs w:val="20"/>
          <w:lang w:eastAsia="zh-CN"/>
        </w:rPr>
        <w:t xml:space="preserve"> Centre Tezpur University for remote monitoring of field situation in selected districts</w:t>
      </w:r>
      <w:r w:rsidR="00D37479" w:rsidRPr="00077F4A">
        <w:rPr>
          <w:rFonts w:ascii="Arial" w:hAnsi="Arial" w:cs="Arial"/>
          <w:sz w:val="20"/>
          <w:szCs w:val="20"/>
          <w:lang w:eastAsia="zh-CN"/>
        </w:rPr>
        <w:t>.</w:t>
      </w:r>
    </w:p>
    <w:p w14:paraId="5D751B5E" w14:textId="70A7D982" w:rsidR="00D37479" w:rsidRPr="00077F4A" w:rsidRDefault="00D37479" w:rsidP="00BF3E4D">
      <w:pPr>
        <w:spacing w:line="276" w:lineRule="auto"/>
        <w:rPr>
          <w:rFonts w:ascii="Arial" w:hAnsi="Arial" w:cs="Arial"/>
          <w:sz w:val="20"/>
          <w:szCs w:val="20"/>
          <w:lang w:eastAsia="zh-CN"/>
        </w:rPr>
      </w:pPr>
    </w:p>
    <w:p w14:paraId="725053CC" w14:textId="02D70594" w:rsidR="00D37479" w:rsidRPr="00077F4A" w:rsidRDefault="00D37479" w:rsidP="00BF3E4D">
      <w:pPr>
        <w:spacing w:line="276" w:lineRule="auto"/>
        <w:rPr>
          <w:rFonts w:ascii="Arial" w:hAnsi="Arial" w:cs="Arial"/>
          <w:b/>
          <w:bCs/>
          <w:color w:val="0099FF"/>
          <w:sz w:val="20"/>
          <w:szCs w:val="20"/>
        </w:rPr>
      </w:pPr>
      <w:r w:rsidRPr="00077F4A">
        <w:rPr>
          <w:rFonts w:ascii="Arial" w:hAnsi="Arial" w:cs="Arial"/>
          <w:b/>
          <w:bCs/>
          <w:color w:val="0099FF"/>
          <w:sz w:val="20"/>
          <w:szCs w:val="20"/>
        </w:rPr>
        <w:t>WASH</w:t>
      </w:r>
    </w:p>
    <w:p w14:paraId="0DFDB53E" w14:textId="6323DFF3" w:rsidR="00D37479" w:rsidRPr="00077F4A" w:rsidRDefault="00D37479" w:rsidP="00D6007F">
      <w:pPr>
        <w:spacing w:line="276" w:lineRule="auto"/>
        <w:rPr>
          <w:rFonts w:ascii="Arial" w:hAnsi="Arial" w:cs="Arial"/>
          <w:sz w:val="20"/>
          <w:szCs w:val="20"/>
          <w:lang w:eastAsia="zh-CN"/>
        </w:rPr>
      </w:pPr>
      <w:r w:rsidRPr="00077F4A">
        <w:rPr>
          <w:rFonts w:ascii="Arial" w:hAnsi="Arial" w:cs="Arial"/>
          <w:sz w:val="20"/>
          <w:szCs w:val="20"/>
          <w:lang w:eastAsia="zh-CN"/>
        </w:rPr>
        <w:t xml:space="preserve">Piped Water Supply Schemes/Hand Pumps/Toilets inundated in affected areas. Temporary arrangements in camps and for affected population taking shelter on other higher grounds. Public Health Engineering Department is supplying water pouches and erecting temporary toilets. </w:t>
      </w:r>
      <w:r w:rsidR="00D6007F" w:rsidRPr="00077F4A">
        <w:rPr>
          <w:rFonts w:ascii="Arial" w:hAnsi="Arial" w:cs="Arial"/>
          <w:sz w:val="20"/>
          <w:szCs w:val="20"/>
          <w:lang w:eastAsia="zh-CN"/>
        </w:rPr>
        <w:t>The Sector Specialist from UNICEF is coordinating with the department to assess the situation. Further, the sector will Work with PHED to ensure WASH parameters/standards as mentioned in the “Guidelines in the relief Camp Viz-a Viz flood and Covid” .Further, depending upon need support will be provided to PHED for relief camp management monitoring w.r.t WASH access (child friendly spaces).The sector will continue supporting the PHED, for accurate loss and damage reporting. The sector will also work with partners to address communications on safe WASH within the CFS context, supplies to address water purification and disease control</w:t>
      </w:r>
      <w:r w:rsidR="0054124D" w:rsidRPr="00077F4A">
        <w:rPr>
          <w:rFonts w:ascii="Arial" w:hAnsi="Arial" w:cs="Arial"/>
          <w:sz w:val="20"/>
          <w:szCs w:val="20"/>
          <w:lang w:eastAsia="zh-CN"/>
        </w:rPr>
        <w:t xml:space="preserve">. </w:t>
      </w:r>
    </w:p>
    <w:p w14:paraId="7253616A" w14:textId="03CD1C91" w:rsidR="0054124D" w:rsidRPr="00077F4A" w:rsidRDefault="0054124D" w:rsidP="00D6007F">
      <w:pPr>
        <w:spacing w:line="276" w:lineRule="auto"/>
        <w:rPr>
          <w:rFonts w:ascii="Arial" w:hAnsi="Arial" w:cs="Arial"/>
          <w:sz w:val="20"/>
          <w:szCs w:val="20"/>
          <w:lang w:eastAsia="zh-CN"/>
        </w:rPr>
      </w:pPr>
    </w:p>
    <w:p w14:paraId="6ECDA04B" w14:textId="659A2768" w:rsidR="0054124D" w:rsidRPr="00077F4A" w:rsidRDefault="0054124D" w:rsidP="00D6007F">
      <w:pPr>
        <w:spacing w:line="276" w:lineRule="auto"/>
        <w:rPr>
          <w:rFonts w:ascii="Arial" w:hAnsi="Arial" w:cs="Arial"/>
          <w:b/>
          <w:bCs/>
          <w:color w:val="0099FF"/>
          <w:sz w:val="20"/>
          <w:szCs w:val="20"/>
        </w:rPr>
      </w:pPr>
      <w:r w:rsidRPr="00077F4A">
        <w:rPr>
          <w:rFonts w:ascii="Arial" w:hAnsi="Arial" w:cs="Arial"/>
          <w:b/>
          <w:bCs/>
          <w:color w:val="0099FF"/>
          <w:sz w:val="20"/>
          <w:szCs w:val="20"/>
        </w:rPr>
        <w:t>Education</w:t>
      </w:r>
    </w:p>
    <w:p w14:paraId="0FD4BA67" w14:textId="4A409456" w:rsidR="00DA0236" w:rsidRPr="00077F4A" w:rsidRDefault="00846385" w:rsidP="006012C6">
      <w:pPr>
        <w:spacing w:line="276" w:lineRule="auto"/>
        <w:rPr>
          <w:rFonts w:ascii="Arial" w:hAnsi="Arial" w:cs="Arial"/>
          <w:sz w:val="20"/>
          <w:szCs w:val="20"/>
          <w:lang w:eastAsia="zh-CN"/>
        </w:rPr>
      </w:pPr>
      <w:r w:rsidRPr="00077F4A">
        <w:rPr>
          <w:rFonts w:ascii="Arial" w:hAnsi="Arial" w:cs="Arial"/>
          <w:sz w:val="20"/>
          <w:szCs w:val="20"/>
          <w:lang w:eastAsia="zh-CN"/>
        </w:rPr>
        <w:t xml:space="preserve">Schools have been inundated in many affected places. As schools are already closed due to lockdown, there is no direct disruption of education services attributed to floods. However, Mid-day Meals services, e-learning services might have been affected due to the floods. Knowing the actual numbers of schools inundated/damaged will take some time for the department to assess and share. Further, the schools which are not inundated are preferred camp sites. The Sector Specialist has taken part in a review meeting with department and have discussed about the disruptions caused. Further, UNICEF was requested to support proper monitoring of the situation and developing appropriate response plan. The same will be initiated to cater to this as well as coming phases of flood in the state. </w:t>
      </w:r>
    </w:p>
    <w:p w14:paraId="2A8773E5" w14:textId="2975EB10" w:rsidR="00C13725" w:rsidRPr="00077F4A" w:rsidRDefault="00C13725" w:rsidP="006012C6">
      <w:pPr>
        <w:spacing w:line="276" w:lineRule="auto"/>
        <w:rPr>
          <w:rFonts w:ascii="Arial" w:hAnsi="Arial" w:cs="Arial"/>
          <w:sz w:val="20"/>
          <w:szCs w:val="20"/>
          <w:lang w:eastAsia="zh-CN"/>
        </w:rPr>
      </w:pPr>
    </w:p>
    <w:p w14:paraId="13A42FD8" w14:textId="77777777" w:rsidR="00077F4A" w:rsidRDefault="00077F4A" w:rsidP="006012C6">
      <w:pPr>
        <w:spacing w:line="276" w:lineRule="auto"/>
        <w:rPr>
          <w:rFonts w:ascii="Arial" w:hAnsi="Arial" w:cs="Arial"/>
          <w:b/>
          <w:bCs/>
          <w:color w:val="0099FF"/>
          <w:sz w:val="20"/>
          <w:szCs w:val="20"/>
        </w:rPr>
      </w:pPr>
    </w:p>
    <w:p w14:paraId="6152CB52" w14:textId="77777777" w:rsidR="00077F4A" w:rsidRDefault="00077F4A" w:rsidP="006012C6">
      <w:pPr>
        <w:spacing w:line="276" w:lineRule="auto"/>
        <w:rPr>
          <w:rFonts w:ascii="Arial" w:hAnsi="Arial" w:cs="Arial"/>
          <w:b/>
          <w:bCs/>
          <w:color w:val="0099FF"/>
          <w:sz w:val="20"/>
          <w:szCs w:val="20"/>
        </w:rPr>
      </w:pPr>
    </w:p>
    <w:p w14:paraId="2BC79A9B" w14:textId="1CCC367B" w:rsidR="00C13725" w:rsidRPr="00077F4A" w:rsidRDefault="00C13725" w:rsidP="006012C6">
      <w:pPr>
        <w:spacing w:line="276" w:lineRule="auto"/>
        <w:rPr>
          <w:rFonts w:ascii="Arial" w:hAnsi="Arial" w:cs="Arial"/>
          <w:b/>
          <w:bCs/>
          <w:color w:val="0099FF"/>
          <w:sz w:val="20"/>
          <w:szCs w:val="20"/>
        </w:rPr>
      </w:pPr>
      <w:r w:rsidRPr="00077F4A">
        <w:rPr>
          <w:rFonts w:ascii="Arial" w:hAnsi="Arial" w:cs="Arial"/>
          <w:b/>
          <w:bCs/>
          <w:color w:val="0099FF"/>
          <w:sz w:val="20"/>
          <w:szCs w:val="20"/>
        </w:rPr>
        <w:t>Child Protection</w:t>
      </w:r>
    </w:p>
    <w:p w14:paraId="1886904C" w14:textId="7DE73714" w:rsidR="00C13725" w:rsidRPr="00077F4A" w:rsidRDefault="00DC17B7" w:rsidP="00DC17B7">
      <w:pPr>
        <w:spacing w:line="276" w:lineRule="auto"/>
        <w:rPr>
          <w:rFonts w:ascii="Arial" w:hAnsi="Arial" w:cs="Arial"/>
          <w:sz w:val="20"/>
          <w:szCs w:val="20"/>
          <w:lang w:eastAsia="zh-CN"/>
        </w:rPr>
      </w:pPr>
      <w:r w:rsidRPr="00077F4A">
        <w:rPr>
          <w:rFonts w:ascii="Arial" w:hAnsi="Arial" w:cs="Arial"/>
          <w:sz w:val="20"/>
          <w:szCs w:val="20"/>
          <w:lang w:eastAsia="zh-CN"/>
        </w:rPr>
        <w:t xml:space="preserve">As families were on street due to sudden onset of flood in certain areas, their exposure to protection risks increased. Still large number of affected people are beyond camp purview and hence beyond formal monitoring channels.  Further safety and security monitoring have become difficult as roads are disrupted.  So far there are no reports of childcare institutions getting affected from the flood affected districts. The Sector is coordinating with multiple CP related departments and agencies within government. Further the sector will work with Police Department to ensure security parameters as mentioned in the “Guidelines in the relief Camp Viz-a Viz Covid” </w:t>
      </w:r>
      <w:proofErr w:type="gramStart"/>
      <w:r w:rsidRPr="00077F4A">
        <w:rPr>
          <w:rFonts w:ascii="Arial" w:hAnsi="Arial" w:cs="Arial"/>
          <w:sz w:val="20"/>
          <w:szCs w:val="20"/>
          <w:lang w:eastAsia="zh-CN"/>
        </w:rPr>
        <w:t>and also</w:t>
      </w:r>
      <w:proofErr w:type="gramEnd"/>
      <w:r w:rsidRPr="00077F4A">
        <w:rPr>
          <w:rFonts w:ascii="Arial" w:hAnsi="Arial" w:cs="Arial"/>
          <w:sz w:val="20"/>
          <w:szCs w:val="20"/>
          <w:lang w:eastAsia="zh-CN"/>
        </w:rPr>
        <w:t xml:space="preserve"> for increased vigilance of the nearest transport points to identify movement of both accompanied and unaccompanied children. The sector will also work with the office of Commissioner Disability and State Child Protection Society (SCPS) and relevant District Child Protection Unit (DCPU) to ensure Special arrangements for Children, women, physically challenged and elderly parameters of the relief camp guidelines.</w:t>
      </w:r>
    </w:p>
    <w:p w14:paraId="2A3904CF" w14:textId="77777777" w:rsidR="00DC17B7" w:rsidRPr="00077F4A" w:rsidRDefault="00DC17B7" w:rsidP="00DC17B7">
      <w:pPr>
        <w:spacing w:line="276" w:lineRule="auto"/>
        <w:rPr>
          <w:rFonts w:ascii="Arial" w:hAnsi="Arial" w:cs="Arial"/>
          <w:sz w:val="20"/>
          <w:szCs w:val="20"/>
          <w:lang w:eastAsia="zh-CN"/>
        </w:rPr>
      </w:pPr>
    </w:p>
    <w:p w14:paraId="5E18F59D" w14:textId="7A41DA1D" w:rsidR="00943683" w:rsidRPr="00077F4A" w:rsidRDefault="006012C6" w:rsidP="00943683">
      <w:pPr>
        <w:spacing w:line="276" w:lineRule="auto"/>
        <w:rPr>
          <w:rFonts w:ascii="Arial" w:hAnsi="Arial" w:cs="Arial"/>
          <w:b/>
          <w:bCs/>
          <w:color w:val="0099FF"/>
          <w:sz w:val="20"/>
          <w:szCs w:val="20"/>
        </w:rPr>
      </w:pPr>
      <w:r w:rsidRPr="00077F4A">
        <w:rPr>
          <w:rFonts w:ascii="Arial" w:hAnsi="Arial" w:cs="Arial"/>
          <w:b/>
          <w:bCs/>
          <w:color w:val="0099FF"/>
          <w:sz w:val="20"/>
          <w:szCs w:val="20"/>
        </w:rPr>
        <w:t xml:space="preserve">Safety </w:t>
      </w:r>
      <w:r w:rsidR="00CF659F" w:rsidRPr="00077F4A">
        <w:rPr>
          <w:rFonts w:ascii="Arial" w:hAnsi="Arial" w:cs="Arial"/>
          <w:b/>
          <w:bCs/>
          <w:color w:val="0099FF"/>
          <w:sz w:val="20"/>
          <w:szCs w:val="20"/>
        </w:rPr>
        <w:t>and</w:t>
      </w:r>
      <w:r w:rsidRPr="00077F4A">
        <w:rPr>
          <w:rFonts w:ascii="Arial" w:hAnsi="Arial" w:cs="Arial"/>
          <w:b/>
          <w:bCs/>
          <w:color w:val="0099FF"/>
          <w:sz w:val="20"/>
          <w:szCs w:val="20"/>
        </w:rPr>
        <w:t xml:space="preserve"> Security</w:t>
      </w:r>
    </w:p>
    <w:p w14:paraId="4DFDB4DB" w14:textId="42A6F9C2" w:rsidR="006012C6" w:rsidRPr="00077F4A" w:rsidRDefault="006012C6" w:rsidP="00943683">
      <w:pPr>
        <w:spacing w:line="276" w:lineRule="auto"/>
        <w:rPr>
          <w:rFonts w:ascii="Arial" w:hAnsi="Arial" w:cs="Arial"/>
          <w:sz w:val="20"/>
          <w:szCs w:val="20"/>
          <w:lang w:eastAsia="zh-CN"/>
        </w:rPr>
      </w:pPr>
      <w:r w:rsidRPr="00077F4A">
        <w:rPr>
          <w:rFonts w:ascii="Arial" w:hAnsi="Arial" w:cs="Arial"/>
          <w:sz w:val="20"/>
          <w:szCs w:val="20"/>
          <w:lang w:eastAsia="zh-CN"/>
        </w:rPr>
        <w:t xml:space="preserve">Some roads have submerged due to flood, the accessibility will remain a challenge till the water recedes. </w:t>
      </w:r>
      <w:r w:rsidR="00943683" w:rsidRPr="00077F4A">
        <w:rPr>
          <w:rFonts w:ascii="Arial" w:hAnsi="Arial" w:cs="Arial"/>
          <w:sz w:val="20"/>
          <w:szCs w:val="20"/>
          <w:lang w:eastAsia="zh-CN"/>
        </w:rPr>
        <w:t xml:space="preserve">In the current situation of COVID and the lock down measures, restrictions on travel will impact field movement. </w:t>
      </w:r>
      <w:r w:rsidRPr="00077F4A">
        <w:rPr>
          <w:rFonts w:ascii="Arial" w:hAnsi="Arial" w:cs="Arial"/>
          <w:sz w:val="20"/>
          <w:szCs w:val="20"/>
          <w:lang w:eastAsia="zh-CN"/>
        </w:rPr>
        <w:t xml:space="preserve">No security threats have been reported so far. </w:t>
      </w:r>
    </w:p>
    <w:p w14:paraId="3A6FF58E" w14:textId="6716D6B9" w:rsidR="00373F97" w:rsidRDefault="00373F97" w:rsidP="00373F97">
      <w:pPr>
        <w:keepNext/>
        <w:jc w:val="center"/>
      </w:pPr>
    </w:p>
    <w:p w14:paraId="7089371E" w14:textId="54D399F1" w:rsidR="00943683" w:rsidRDefault="00CC2E23" w:rsidP="00393642">
      <w:pPr>
        <w:rPr>
          <w:rFonts w:ascii="Arial" w:hAnsi="Arial" w:cs="Arial"/>
          <w:i/>
          <w:sz w:val="16"/>
          <w:szCs w:val="22"/>
        </w:rPr>
      </w:pPr>
      <w:r w:rsidRPr="00CC2E23">
        <w:rPr>
          <w:rFonts w:ascii="Arial" w:hAnsi="Arial" w:cs="Arial"/>
          <w:i/>
          <w:noProof/>
          <w:sz w:val="16"/>
          <w:szCs w:val="22"/>
        </w:rPr>
        <w:drawing>
          <wp:anchor distT="0" distB="0" distL="114300" distR="114300" simplePos="0" relativeHeight="251673617" behindDoc="0" locked="0" layoutInCell="1" allowOverlap="1" wp14:anchorId="6DA79E65" wp14:editId="54C594C8">
            <wp:simplePos x="0" y="0"/>
            <wp:positionH relativeFrom="margin">
              <wp:align>left</wp:align>
            </wp:positionH>
            <wp:positionV relativeFrom="paragraph">
              <wp:posOffset>207645</wp:posOffset>
            </wp:positionV>
            <wp:extent cx="2354580" cy="1943100"/>
            <wp:effectExtent l="0" t="0" r="7620" b="0"/>
            <wp:wrapThrough wrapText="bothSides">
              <wp:wrapPolygon edited="0">
                <wp:start x="0" y="0"/>
                <wp:lineTo x="0" y="21388"/>
                <wp:lineTo x="21495" y="21388"/>
                <wp:lineTo x="21495" y="0"/>
                <wp:lineTo x="0" y="0"/>
              </wp:wrapPolygon>
            </wp:wrapThrough>
            <wp:docPr id="19" name="Picture 8">
              <a:extLst xmlns:a="http://schemas.openxmlformats.org/drawingml/2006/main">
                <a:ext uri="{FF2B5EF4-FFF2-40B4-BE49-F238E27FC236}">
                  <a16:creationId xmlns:a16="http://schemas.microsoft.com/office/drawing/2014/main" id="{E492772F-9896-4512-9A63-FB432085C53E}"/>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492772F-9896-4512-9A63-FB432085C53E}"/>
                        </a:ext>
                      </a:extLst>
                    </pic:cNvPr>
                    <pic:cNvPicPr/>
                  </pic:nvPicPr>
                  <pic:blipFill rotWithShape="1">
                    <a:blip r:embed="rId17"/>
                    <a:srcRect l="39304" r="10181" b="-1"/>
                    <a:stretch/>
                  </pic:blipFill>
                  <pic:spPr>
                    <a:xfrm>
                      <a:off x="0" y="0"/>
                      <a:ext cx="2354580" cy="1943100"/>
                    </a:xfrm>
                    <a:prstGeom prst="rect">
                      <a:avLst/>
                    </a:prstGeom>
                  </pic:spPr>
                </pic:pic>
              </a:graphicData>
            </a:graphic>
          </wp:anchor>
        </w:drawing>
      </w:r>
      <w:r>
        <w:rPr>
          <w:noProof/>
        </w:rPr>
        <w:drawing>
          <wp:anchor distT="0" distB="0" distL="114300" distR="114300" simplePos="0" relativeHeight="251675665" behindDoc="0" locked="0" layoutInCell="1" allowOverlap="1" wp14:anchorId="49007B80" wp14:editId="47728BF6">
            <wp:simplePos x="0" y="0"/>
            <wp:positionH relativeFrom="column">
              <wp:posOffset>4757420</wp:posOffset>
            </wp:positionH>
            <wp:positionV relativeFrom="paragraph">
              <wp:posOffset>222250</wp:posOffset>
            </wp:positionV>
            <wp:extent cx="2042160" cy="1956435"/>
            <wp:effectExtent l="0" t="0" r="0" b="5715"/>
            <wp:wrapThrough wrapText="bothSides">
              <wp:wrapPolygon edited="0">
                <wp:start x="0" y="0"/>
                <wp:lineTo x="0" y="21453"/>
                <wp:lineTo x="21358" y="21453"/>
                <wp:lineTo x="21358" y="0"/>
                <wp:lineTo x="0" y="0"/>
              </wp:wrapPolygon>
            </wp:wrapThrough>
            <wp:docPr id="20" name="Picture 20" descr="D:\Assam Flood 2020\WhatsApp Image 2020-05-27 at 9.00.14 PM.jpeg"/>
            <wp:cNvGraphicFramePr/>
            <a:graphic xmlns:a="http://schemas.openxmlformats.org/drawingml/2006/main">
              <a:graphicData uri="http://schemas.openxmlformats.org/drawingml/2006/picture">
                <pic:pic xmlns:pic="http://schemas.openxmlformats.org/drawingml/2006/picture">
                  <pic:nvPicPr>
                    <pic:cNvPr id="9" name="Picture 9" descr="D:\Assam Flood 2020\WhatsApp Image 2020-05-27 at 9.00.14 PM.jpeg"/>
                    <pic:cNvPicPr/>
                  </pic:nvPicPr>
                  <pic:blipFill>
                    <a:blip r:embed="rId18" cstate="print"/>
                    <a:srcRect t="14510" b="12157"/>
                    <a:stretch>
                      <a:fillRect/>
                    </a:stretch>
                  </pic:blipFill>
                  <pic:spPr bwMode="auto">
                    <a:xfrm>
                      <a:off x="0" y="0"/>
                      <a:ext cx="2042160" cy="1956435"/>
                    </a:xfrm>
                    <a:prstGeom prst="rect">
                      <a:avLst/>
                    </a:prstGeom>
                    <a:noFill/>
                    <a:ln w="9525">
                      <a:noFill/>
                      <a:miter lim="800000"/>
                      <a:headEnd/>
                      <a:tailEnd/>
                    </a:ln>
                  </pic:spPr>
                </pic:pic>
              </a:graphicData>
            </a:graphic>
          </wp:anchor>
        </w:drawing>
      </w:r>
      <w:r w:rsidRPr="00CC2E23">
        <w:rPr>
          <w:rFonts w:ascii="Arial" w:hAnsi="Arial" w:cs="Arial"/>
          <w:i/>
          <w:noProof/>
          <w:sz w:val="16"/>
          <w:szCs w:val="22"/>
        </w:rPr>
        <w:drawing>
          <wp:anchor distT="0" distB="0" distL="114300" distR="114300" simplePos="0" relativeHeight="251674641" behindDoc="0" locked="0" layoutInCell="1" allowOverlap="1" wp14:anchorId="0E4EC0A7" wp14:editId="27E68CC7">
            <wp:simplePos x="0" y="0"/>
            <wp:positionH relativeFrom="page">
              <wp:posOffset>2669540</wp:posOffset>
            </wp:positionH>
            <wp:positionV relativeFrom="paragraph">
              <wp:posOffset>233045</wp:posOffset>
            </wp:positionV>
            <wp:extent cx="2315210" cy="1945640"/>
            <wp:effectExtent l="0" t="0" r="8890" b="0"/>
            <wp:wrapThrough wrapText="bothSides">
              <wp:wrapPolygon edited="0">
                <wp:start x="0" y="0"/>
                <wp:lineTo x="0" y="21360"/>
                <wp:lineTo x="21505" y="21360"/>
                <wp:lineTo x="21505" y="0"/>
                <wp:lineTo x="0" y="0"/>
              </wp:wrapPolygon>
            </wp:wrapThrough>
            <wp:docPr id="8" name="Picture 7">
              <a:extLst xmlns:a="http://schemas.openxmlformats.org/drawingml/2006/main">
                <a:ext uri="{FF2B5EF4-FFF2-40B4-BE49-F238E27FC236}">
                  <a16:creationId xmlns:a16="http://schemas.microsoft.com/office/drawing/2014/main" id="{66DEBEDC-E741-40E0-8907-5624886DA95B}"/>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6DEBEDC-E741-40E0-8907-5624886DA95B}"/>
                        </a:ext>
                      </a:extLst>
                    </pic:cNvPr>
                    <pic:cNvPicPr/>
                  </pic:nvPicPr>
                  <pic:blipFill rotWithShape="1">
                    <a:blip r:embed="rId19"/>
                    <a:srcRect l="25084" r="14079" b="-2"/>
                    <a:stretch/>
                  </pic:blipFill>
                  <pic:spPr>
                    <a:xfrm>
                      <a:off x="0" y="0"/>
                      <a:ext cx="2315210" cy="1945640"/>
                    </a:xfrm>
                    <a:prstGeom prst="rect">
                      <a:avLst/>
                    </a:prstGeom>
                  </pic:spPr>
                </pic:pic>
              </a:graphicData>
            </a:graphic>
          </wp:anchor>
        </w:drawing>
      </w:r>
    </w:p>
    <w:p w14:paraId="18671D9D" w14:textId="6EEE8932" w:rsidR="00CC2E23" w:rsidRDefault="004D3874" w:rsidP="00E94E69">
      <w:pPr>
        <w:pStyle w:val="Caption"/>
        <w:jc w:val="center"/>
      </w:pPr>
      <w:r>
        <w:rPr>
          <w:noProof/>
        </w:rPr>
        <mc:AlternateContent>
          <mc:Choice Requires="wps">
            <w:drawing>
              <wp:anchor distT="0" distB="0" distL="114300" distR="114300" simplePos="0" relativeHeight="251680785" behindDoc="0" locked="0" layoutInCell="1" allowOverlap="1" wp14:anchorId="7445FF1E" wp14:editId="5012416B">
                <wp:simplePos x="0" y="0"/>
                <wp:positionH relativeFrom="margin">
                  <wp:align>right</wp:align>
                </wp:positionH>
                <wp:positionV relativeFrom="paragraph">
                  <wp:posOffset>4063365</wp:posOffset>
                </wp:positionV>
                <wp:extent cx="6833235" cy="304800"/>
                <wp:effectExtent l="0" t="0" r="5715" b="0"/>
                <wp:wrapThrough wrapText="bothSides">
                  <wp:wrapPolygon edited="0">
                    <wp:start x="0" y="0"/>
                    <wp:lineTo x="0" y="20250"/>
                    <wp:lineTo x="21558" y="20250"/>
                    <wp:lineTo x="21558"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6833235" cy="304800"/>
                        </a:xfrm>
                        <a:prstGeom prst="rect">
                          <a:avLst/>
                        </a:prstGeom>
                        <a:solidFill>
                          <a:prstClr val="white"/>
                        </a:solidFill>
                        <a:ln>
                          <a:noFill/>
                        </a:ln>
                      </wps:spPr>
                      <wps:txbx>
                        <w:txbxContent>
                          <w:p w14:paraId="452BABC8" w14:textId="04ED7312" w:rsidR="004D3874" w:rsidRPr="00E94E69" w:rsidRDefault="004D3874" w:rsidP="00E94E69">
                            <w:pPr>
                              <w:pStyle w:val="Caption"/>
                              <w:jc w:val="center"/>
                              <w:rPr>
                                <w:noProof/>
                                <w:szCs w:val="22"/>
                              </w:rPr>
                            </w:pPr>
                            <w:r w:rsidRPr="00E94E69">
                              <w:rPr>
                                <w:sz w:val="16"/>
                                <w:szCs w:val="16"/>
                              </w:rPr>
                              <w:t>Chief Minister of Assam visiting flood affected areas and relief camps (Child Friendly Spaces) in Goalpara and interacting with children</w:t>
                            </w:r>
                            <w:r w:rsidR="00E94E69" w:rsidRPr="00E94E69">
                              <w:rPr>
                                <w:sz w:val="16"/>
                                <w:szCs w:val="16"/>
                              </w:rPr>
                              <w:t xml:space="preserve"> on 29</w:t>
                            </w:r>
                            <w:r w:rsidR="00E94E69" w:rsidRPr="00E94E69">
                              <w:rPr>
                                <w:sz w:val="16"/>
                                <w:szCs w:val="16"/>
                                <w:vertAlign w:val="superscript"/>
                              </w:rPr>
                              <w:t>th</w:t>
                            </w:r>
                            <w:r w:rsidR="00E94E69" w:rsidRPr="00E94E69">
                              <w:rPr>
                                <w:sz w:val="16"/>
                                <w:szCs w:val="16"/>
                              </w:rPr>
                              <w:t xml:space="preserve"> Mat, 2020</w:t>
                            </w:r>
                            <w:r w:rsidR="00E94E69">
                              <w:rPr>
                                <w:sz w:val="16"/>
                                <w:szCs w:val="16"/>
                              </w:rPr>
                              <w:t xml:space="preserve"> (Picture-CM’s Social Media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5FF1E" id="Text Box 25" o:spid="_x0000_s1032" type="#_x0000_t202" style="position:absolute;left:0;text-align:left;margin-left:486.85pt;margin-top:319.95pt;width:538.05pt;height:24pt;z-index:2516807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" stroked="f">
                <v:textbox inset="0,0,0,0">
                  <w:txbxContent>
                    <w:p w14:paraId="452BABC8" w14:textId="04ED7312" w:rsidR="004D3874" w:rsidRPr="00E94E69" w:rsidRDefault="004D3874" w:rsidP="00E94E69">
                      <w:pPr>
                        <w:pStyle w:val="Caption"/>
                        <w:jc w:val="center"/>
                        <w:rPr>
                          <w:noProof/>
                          <w:szCs w:val="22"/>
                        </w:rPr>
                      </w:pPr>
                      <w:r w:rsidRPr="00E94E69">
                        <w:rPr>
                          <w:sz w:val="16"/>
                          <w:szCs w:val="16"/>
                        </w:rPr>
                        <w:t xml:space="preserve">Chief Minister of Assam visiting flood affected areas and relief camps (Child Friendly Spaces) in </w:t>
                      </w:r>
                      <w:proofErr w:type="spellStart"/>
                      <w:r w:rsidRPr="00E94E69">
                        <w:rPr>
                          <w:sz w:val="16"/>
                          <w:szCs w:val="16"/>
                        </w:rPr>
                        <w:t>Goalpara</w:t>
                      </w:r>
                      <w:proofErr w:type="spellEnd"/>
                      <w:r w:rsidRPr="00E94E69">
                        <w:rPr>
                          <w:sz w:val="16"/>
                          <w:szCs w:val="16"/>
                        </w:rPr>
                        <w:t xml:space="preserve"> and interacting with children</w:t>
                      </w:r>
                      <w:r w:rsidR="00E94E69" w:rsidRPr="00E94E69">
                        <w:rPr>
                          <w:sz w:val="16"/>
                          <w:szCs w:val="16"/>
                        </w:rPr>
                        <w:t xml:space="preserve"> on 29</w:t>
                      </w:r>
                      <w:r w:rsidR="00E94E69" w:rsidRPr="00E94E69">
                        <w:rPr>
                          <w:sz w:val="16"/>
                          <w:szCs w:val="16"/>
                          <w:vertAlign w:val="superscript"/>
                        </w:rPr>
                        <w:t>th</w:t>
                      </w:r>
                      <w:r w:rsidR="00E94E69" w:rsidRPr="00E94E69">
                        <w:rPr>
                          <w:sz w:val="16"/>
                          <w:szCs w:val="16"/>
                        </w:rPr>
                        <w:t xml:space="preserve"> Mat, 2020</w:t>
                      </w:r>
                      <w:r w:rsidR="00E94E69">
                        <w:rPr>
                          <w:sz w:val="16"/>
                          <w:szCs w:val="16"/>
                        </w:rPr>
                        <w:t xml:space="preserve"> (Picture-CM’s Social Media Page)</w:t>
                      </w:r>
                    </w:p>
                  </w:txbxContent>
                </v:textbox>
                <w10:wrap type="through" anchorx="margin"/>
              </v:shape>
            </w:pict>
          </mc:Fallback>
        </mc:AlternateContent>
      </w:r>
      <w:r w:rsidR="00CC2E23">
        <w:t xml:space="preserve">From </w:t>
      </w:r>
      <w:r w:rsidR="00CC2E23" w:rsidRPr="00E94E69">
        <w:rPr>
          <w:sz w:val="16"/>
          <w:szCs w:val="16"/>
        </w:rPr>
        <w:t>Left</w:t>
      </w:r>
      <w:r w:rsidR="00CC2E23">
        <w:t xml:space="preserve"> 1. Makeshift shelter on streets in Goalpara (Picture-IAG). 2. A person crossing inundated road with paddy in Goalpara (Picture-IAG). 3. A mother with her child in her house which is getting inundated with flood water in Dhemaji (Picture- Rural Volunteer Centre) </w:t>
      </w:r>
    </w:p>
    <w:p w14:paraId="72CA0DC8" w14:textId="29942DAB" w:rsidR="00D245F7" w:rsidRPr="00E15F6A" w:rsidRDefault="004D3874" w:rsidP="00E15F6A">
      <w:pPr>
        <w:keepNext/>
      </w:pPr>
      <w:r>
        <w:rPr>
          <w:noProof/>
        </w:rPr>
        <w:drawing>
          <wp:anchor distT="0" distB="0" distL="114300" distR="114300" simplePos="0" relativeHeight="251678737" behindDoc="0" locked="0" layoutInCell="1" allowOverlap="1" wp14:anchorId="7FB08795" wp14:editId="120303E2">
            <wp:simplePos x="0" y="0"/>
            <wp:positionH relativeFrom="margin">
              <wp:align>right</wp:align>
            </wp:positionH>
            <wp:positionV relativeFrom="paragraph">
              <wp:posOffset>142240</wp:posOffset>
            </wp:positionV>
            <wp:extent cx="2261235" cy="1507490"/>
            <wp:effectExtent l="0" t="0" r="5715" b="0"/>
            <wp:wrapThrough wrapText="bothSides">
              <wp:wrapPolygon edited="0">
                <wp:start x="0" y="0"/>
                <wp:lineTo x="0" y="21291"/>
                <wp:lineTo x="21473" y="21291"/>
                <wp:lineTo x="214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1235"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713" behindDoc="0" locked="0" layoutInCell="1" allowOverlap="1" wp14:anchorId="7650ED64" wp14:editId="792B6B43">
            <wp:simplePos x="0" y="0"/>
            <wp:positionH relativeFrom="margin">
              <wp:align>center</wp:align>
            </wp:positionH>
            <wp:positionV relativeFrom="paragraph">
              <wp:posOffset>144780</wp:posOffset>
            </wp:positionV>
            <wp:extent cx="2247900" cy="1498600"/>
            <wp:effectExtent l="0" t="0" r="0" b="6350"/>
            <wp:wrapThrough wrapText="bothSides">
              <wp:wrapPolygon edited="0">
                <wp:start x="0" y="0"/>
                <wp:lineTo x="0" y="21417"/>
                <wp:lineTo x="21417" y="21417"/>
                <wp:lineTo x="2141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89" behindDoc="0" locked="0" layoutInCell="1" allowOverlap="1" wp14:anchorId="6EA66CCD" wp14:editId="62230FAD">
            <wp:simplePos x="0" y="0"/>
            <wp:positionH relativeFrom="margin">
              <wp:align>left</wp:align>
            </wp:positionH>
            <wp:positionV relativeFrom="paragraph">
              <wp:posOffset>76200</wp:posOffset>
            </wp:positionV>
            <wp:extent cx="2263140" cy="1574800"/>
            <wp:effectExtent l="0" t="0" r="3810" b="6350"/>
            <wp:wrapThrough wrapText="bothSides">
              <wp:wrapPolygon edited="0">
                <wp:start x="0" y="0"/>
                <wp:lineTo x="0" y="21426"/>
                <wp:lineTo x="21455" y="21426"/>
                <wp:lineTo x="2145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3140" cy="1574800"/>
                    </a:xfrm>
                    <a:prstGeom prst="rect">
                      <a:avLst/>
                    </a:prstGeom>
                    <a:noFill/>
                    <a:ln>
                      <a:noFill/>
                    </a:ln>
                  </pic:spPr>
                </pic:pic>
              </a:graphicData>
            </a:graphic>
            <wp14:sizeRelH relativeFrom="margin">
              <wp14:pctWidth>0</wp14:pctWidth>
            </wp14:sizeRelH>
          </wp:anchor>
        </w:drawing>
      </w:r>
    </w:p>
    <w:p w14:paraId="4C7FB60E" w14:textId="77777777" w:rsidR="00D245F7" w:rsidRPr="00FC22B1" w:rsidRDefault="00D245F7" w:rsidP="00D245F7">
      <w:pPr>
        <w:spacing w:line="276" w:lineRule="auto"/>
        <w:rPr>
          <w:rFonts w:ascii="Calibri" w:eastAsia="Calibri" w:hAnsi="Calibri" w:cs="Times New Roman"/>
          <w:b/>
          <w:sz w:val="20"/>
          <w:szCs w:val="20"/>
          <w:lang w:val="en-US"/>
        </w:rPr>
      </w:pPr>
      <w:r w:rsidRPr="00FC22B1">
        <w:rPr>
          <w:rFonts w:ascii="Calibri" w:eastAsia="Calibri" w:hAnsi="Calibri" w:cs="Times New Roman"/>
          <w:b/>
          <w:sz w:val="20"/>
          <w:szCs w:val="20"/>
          <w:lang w:val="en-US"/>
        </w:rPr>
        <w:t xml:space="preserve">UNICEF </w:t>
      </w:r>
      <w:r>
        <w:rPr>
          <w:rFonts w:ascii="Calibri" w:eastAsia="Calibri" w:hAnsi="Calibri" w:cs="Times New Roman"/>
          <w:b/>
          <w:sz w:val="20"/>
          <w:szCs w:val="20"/>
          <w:lang w:val="en-US"/>
        </w:rPr>
        <w:t xml:space="preserve">India: </w:t>
      </w:r>
      <w:hyperlink r:id="rId23" w:history="1">
        <w:r w:rsidRPr="001D01D2">
          <w:rPr>
            <w:rStyle w:val="Hyperlink"/>
            <w:rFonts w:ascii="Calibri" w:eastAsia="Calibri" w:hAnsi="Calibri" w:cs="Times New Roman"/>
            <w:b/>
            <w:sz w:val="20"/>
            <w:szCs w:val="20"/>
            <w:lang w:val="en-US"/>
          </w:rPr>
          <w:t>http://unicef.in/</w:t>
        </w:r>
      </w:hyperlink>
      <w:r>
        <w:rPr>
          <w:rFonts w:ascii="Calibri" w:eastAsia="Calibri" w:hAnsi="Calibri" w:cs="Times New Roman"/>
          <w:b/>
          <w:sz w:val="20"/>
          <w:szCs w:val="20"/>
          <w:lang w:val="en-US"/>
        </w:rPr>
        <w:t xml:space="preserve"> </w:t>
      </w:r>
    </w:p>
    <w:p w14:paraId="5A780F6D" w14:textId="77777777" w:rsidR="00D245F7" w:rsidRPr="0061481E" w:rsidRDefault="00D245F7" w:rsidP="00D245F7">
      <w:pPr>
        <w:rPr>
          <w:rFonts w:ascii="Arial" w:hAnsi="Arial" w:cs="Arial"/>
          <w:color w:val="009BFF"/>
          <w:sz w:val="44"/>
        </w:rPr>
      </w:pPr>
      <w:r w:rsidRPr="0061481E">
        <w:rPr>
          <w:rFonts w:ascii="Arial" w:hAnsi="Arial" w:cs="Arial"/>
          <w:noProof/>
          <w:color w:val="009BFF"/>
          <w:sz w:val="44"/>
          <w:lang w:val="en-IN" w:eastAsia="en-IN"/>
        </w:rPr>
        <mc:AlternateContent>
          <mc:Choice Requires="wps">
            <w:drawing>
              <wp:anchor distT="0" distB="0" distL="114300" distR="114300" simplePos="0" relativeHeight="251686929" behindDoc="0" locked="0" layoutInCell="1" allowOverlap="1" wp14:anchorId="351F742D" wp14:editId="12B8A7CF">
                <wp:simplePos x="0" y="0"/>
                <wp:positionH relativeFrom="column">
                  <wp:posOffset>1306830</wp:posOffset>
                </wp:positionH>
                <wp:positionV relativeFrom="paragraph">
                  <wp:posOffset>123190</wp:posOffset>
                </wp:positionV>
                <wp:extent cx="1485900" cy="9982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98220"/>
                        </a:xfrm>
                        <a:prstGeom prst="rect">
                          <a:avLst/>
                        </a:prstGeom>
                        <a:noFill/>
                        <a:ln w="9525">
                          <a:noFill/>
                          <a:miter lim="800000"/>
                          <a:headEnd/>
                          <a:tailEnd/>
                        </a:ln>
                      </wps:spPr>
                      <wps:txbx>
                        <w:txbxContent>
                          <w:p w14:paraId="24874CD4" w14:textId="77777777" w:rsidR="00D245F7" w:rsidRDefault="00D245F7" w:rsidP="00D245F7">
                            <w:pPr>
                              <w:rPr>
                                <w:b/>
                                <w:color w:val="0099FF"/>
                                <w:sz w:val="16"/>
                              </w:rPr>
                            </w:pPr>
                            <w:r>
                              <w:rPr>
                                <w:b/>
                                <w:color w:val="0099FF"/>
                                <w:sz w:val="16"/>
                              </w:rPr>
                              <w:t>Dr. Madhulika Jonathan</w:t>
                            </w:r>
                          </w:p>
                          <w:p w14:paraId="759B2FC3" w14:textId="77777777" w:rsidR="00D245F7" w:rsidRDefault="00D245F7" w:rsidP="00D245F7">
                            <w:pPr>
                              <w:rPr>
                                <w:color w:val="0099FF"/>
                                <w:sz w:val="16"/>
                              </w:rPr>
                            </w:pPr>
                            <w:r>
                              <w:rPr>
                                <w:color w:val="0099FF"/>
                                <w:sz w:val="16"/>
                              </w:rPr>
                              <w:t>Chief of Field Office</w:t>
                            </w:r>
                          </w:p>
                          <w:p w14:paraId="5D84485F" w14:textId="77777777" w:rsidR="00D245F7" w:rsidRDefault="00D245F7" w:rsidP="00D245F7">
                            <w:pPr>
                              <w:jc w:val="left"/>
                              <w:rPr>
                                <w:color w:val="0099FF"/>
                                <w:sz w:val="16"/>
                              </w:rPr>
                            </w:pPr>
                            <w:r w:rsidRPr="00B33573">
                              <w:rPr>
                                <w:color w:val="0099FF"/>
                                <w:sz w:val="16"/>
                              </w:rPr>
                              <w:t>UNICEF State Office</w:t>
                            </w:r>
                            <w:r>
                              <w:rPr>
                                <w:color w:val="0099FF"/>
                                <w:sz w:val="16"/>
                              </w:rPr>
                              <w:t xml:space="preserve"> for Assam</w:t>
                            </w:r>
                          </w:p>
                          <w:p w14:paraId="36D93A28" w14:textId="77777777" w:rsidR="00D245F7" w:rsidRDefault="00D245F7" w:rsidP="00D245F7">
                            <w:pPr>
                              <w:rPr>
                                <w:color w:val="0099FF"/>
                                <w:sz w:val="16"/>
                              </w:rPr>
                            </w:pPr>
                            <w:r>
                              <w:rPr>
                                <w:color w:val="0099FF"/>
                                <w:sz w:val="16"/>
                              </w:rPr>
                              <w:t>Mob</w:t>
                            </w:r>
                            <w:r w:rsidRPr="006C6CBB">
                              <w:rPr>
                                <w:color w:val="0099FF"/>
                                <w:sz w:val="16"/>
                              </w:rPr>
                              <w:t xml:space="preserve">: </w:t>
                            </w:r>
                            <w:r>
                              <w:rPr>
                                <w:color w:val="0099FF"/>
                                <w:sz w:val="16"/>
                              </w:rPr>
                              <w:t>+9435049790</w:t>
                            </w:r>
                          </w:p>
                          <w:p w14:paraId="4698DB9C" w14:textId="77777777" w:rsidR="00D245F7" w:rsidRPr="004920D0" w:rsidRDefault="00D245F7" w:rsidP="00D245F7">
                            <w:pPr>
                              <w:rPr>
                                <w:color w:val="0099FF"/>
                                <w:sz w:val="16"/>
                                <w:lang w:val="en-US"/>
                              </w:rPr>
                            </w:pPr>
                            <w:r w:rsidRPr="004920D0">
                              <w:rPr>
                                <w:color w:val="0099FF"/>
                                <w:sz w:val="16"/>
                                <w:lang w:val="en-US"/>
                              </w:rPr>
                              <w:t>Email:</w:t>
                            </w:r>
                            <w:r w:rsidRPr="00943683">
                              <w:t xml:space="preserve"> </w:t>
                            </w:r>
                            <w:r w:rsidRPr="00943683">
                              <w:rPr>
                                <w:color w:val="0099FF"/>
                                <w:sz w:val="16"/>
                              </w:rPr>
                              <w:t>mjonathan@unicef.org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F742D" id="Text Box 2" o:spid="_x0000_s1033" type="#_x0000_t202" style="position:absolute;left:0;text-align:left;margin-left:102.9pt;margin-top:9.7pt;width:117pt;height:78.6pt;z-index:251686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" filled="f" stroked="f">
                <v:textbox>
                  <w:txbxContent>
                    <w:p w14:paraId="24874CD4" w14:textId="77777777" w:rsidR="00D245F7" w:rsidRDefault="00D245F7" w:rsidP="00D245F7">
                      <w:pPr>
                        <w:rPr>
                          <w:b/>
                          <w:color w:val="0099FF"/>
                          <w:sz w:val="16"/>
                        </w:rPr>
                      </w:pPr>
                      <w:proofErr w:type="spellStart"/>
                      <w:r>
                        <w:rPr>
                          <w:b/>
                          <w:color w:val="0099FF"/>
                          <w:sz w:val="16"/>
                        </w:rPr>
                        <w:t>Dr.</w:t>
                      </w:r>
                      <w:proofErr w:type="spellEnd"/>
                      <w:r>
                        <w:rPr>
                          <w:b/>
                          <w:color w:val="0099FF"/>
                          <w:sz w:val="16"/>
                        </w:rPr>
                        <w:t xml:space="preserve"> Madhulika Jonathan</w:t>
                      </w:r>
                    </w:p>
                    <w:p w14:paraId="759B2FC3" w14:textId="77777777" w:rsidR="00D245F7" w:rsidRDefault="00D245F7" w:rsidP="00D245F7">
                      <w:pPr>
                        <w:rPr>
                          <w:color w:val="0099FF"/>
                          <w:sz w:val="16"/>
                        </w:rPr>
                      </w:pPr>
                      <w:r>
                        <w:rPr>
                          <w:color w:val="0099FF"/>
                          <w:sz w:val="16"/>
                        </w:rPr>
                        <w:t>Chief of Field Office</w:t>
                      </w:r>
                    </w:p>
                    <w:p w14:paraId="5D84485F" w14:textId="77777777" w:rsidR="00D245F7" w:rsidRDefault="00D245F7" w:rsidP="00D245F7">
                      <w:pPr>
                        <w:jc w:val="left"/>
                        <w:rPr>
                          <w:color w:val="0099FF"/>
                          <w:sz w:val="16"/>
                        </w:rPr>
                      </w:pPr>
                      <w:r w:rsidRPr="00B33573">
                        <w:rPr>
                          <w:color w:val="0099FF"/>
                          <w:sz w:val="16"/>
                        </w:rPr>
                        <w:t>UNICEF State Office</w:t>
                      </w:r>
                      <w:r>
                        <w:rPr>
                          <w:color w:val="0099FF"/>
                          <w:sz w:val="16"/>
                        </w:rPr>
                        <w:t xml:space="preserve"> for Assam</w:t>
                      </w:r>
                    </w:p>
                    <w:p w14:paraId="36D93A28" w14:textId="77777777" w:rsidR="00D245F7" w:rsidRDefault="00D245F7" w:rsidP="00D245F7">
                      <w:pPr>
                        <w:rPr>
                          <w:color w:val="0099FF"/>
                          <w:sz w:val="16"/>
                        </w:rPr>
                      </w:pPr>
                      <w:r>
                        <w:rPr>
                          <w:color w:val="0099FF"/>
                          <w:sz w:val="16"/>
                        </w:rPr>
                        <w:t>Mob</w:t>
                      </w:r>
                      <w:r w:rsidRPr="006C6CBB">
                        <w:rPr>
                          <w:color w:val="0099FF"/>
                          <w:sz w:val="16"/>
                        </w:rPr>
                        <w:t xml:space="preserve">: </w:t>
                      </w:r>
                      <w:r>
                        <w:rPr>
                          <w:color w:val="0099FF"/>
                          <w:sz w:val="16"/>
                        </w:rPr>
                        <w:t>+9435049790</w:t>
                      </w:r>
                    </w:p>
                    <w:p w14:paraId="4698DB9C" w14:textId="77777777" w:rsidR="00D245F7" w:rsidRPr="004920D0" w:rsidRDefault="00D245F7" w:rsidP="00D245F7">
                      <w:pPr>
                        <w:rPr>
                          <w:color w:val="0099FF"/>
                          <w:sz w:val="16"/>
                          <w:lang w:val="en-US"/>
                        </w:rPr>
                      </w:pPr>
                      <w:r w:rsidRPr="004920D0">
                        <w:rPr>
                          <w:color w:val="0099FF"/>
                          <w:sz w:val="16"/>
                          <w:lang w:val="en-US"/>
                        </w:rPr>
                        <w:t>Email:</w:t>
                      </w:r>
                      <w:r w:rsidRPr="00943683">
                        <w:t xml:space="preserve"> </w:t>
                      </w:r>
                      <w:r w:rsidRPr="00943683">
                        <w:rPr>
                          <w:color w:val="0099FF"/>
                          <w:sz w:val="16"/>
                        </w:rPr>
                        <w:t>mjonathan@unicef.org</w:t>
                      </w:r>
                    </w:p>
                  </w:txbxContent>
                </v:textbox>
              </v:shape>
            </w:pict>
          </mc:Fallback>
        </mc:AlternateContent>
      </w:r>
      <w:r w:rsidRPr="0061481E">
        <w:rPr>
          <w:rFonts w:ascii="Arial" w:hAnsi="Arial" w:cs="Arial"/>
          <w:noProof/>
          <w:color w:val="009BFF"/>
          <w:sz w:val="44"/>
          <w:lang w:val="en-IN" w:eastAsia="en-IN"/>
        </w:rPr>
        <mc:AlternateContent>
          <mc:Choice Requires="wps">
            <w:drawing>
              <wp:anchor distT="0" distB="0" distL="114300" distR="114300" simplePos="0" relativeHeight="251687953" behindDoc="0" locked="0" layoutInCell="1" allowOverlap="1" wp14:anchorId="510A7249" wp14:editId="18CF3C4E">
                <wp:simplePos x="0" y="0"/>
                <wp:positionH relativeFrom="column">
                  <wp:posOffset>129540</wp:posOffset>
                </wp:positionH>
                <wp:positionV relativeFrom="paragraph">
                  <wp:posOffset>200025</wp:posOffset>
                </wp:positionV>
                <wp:extent cx="1072515" cy="66402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664029"/>
                        </a:xfrm>
                        <a:prstGeom prst="rect">
                          <a:avLst/>
                        </a:prstGeom>
                        <a:noFill/>
                        <a:ln w="9525">
                          <a:noFill/>
                          <a:miter lim="800000"/>
                          <a:headEnd/>
                          <a:tailEnd/>
                        </a:ln>
                      </wps:spPr>
                      <wps:txbx>
                        <w:txbxContent>
                          <w:p w14:paraId="712DC9A8" w14:textId="77777777" w:rsidR="00D245F7" w:rsidRPr="006C6CBB" w:rsidRDefault="00D245F7" w:rsidP="00D245F7">
                            <w:pPr>
                              <w:jc w:val="left"/>
                              <w:rPr>
                                <w:b/>
                                <w:color w:val="0099FF"/>
                              </w:rPr>
                            </w:pPr>
                            <w:r w:rsidRPr="006C6CBB">
                              <w:rPr>
                                <w:b/>
                                <w:color w:val="0099FF"/>
                              </w:rPr>
                              <w:t>Who to contact for further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A7249" id="_x0000_s1034" type="#_x0000_t202" style="position:absolute;left:0;text-align:left;margin-left:10.2pt;margin-top:15.75pt;width:84.45pt;height:52.3pt;z-index:251687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riDwIAAPs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" filled="f" stroked="f">
                <v:textbox>
                  <w:txbxContent>
                    <w:p w14:paraId="712DC9A8" w14:textId="77777777" w:rsidR="00D245F7" w:rsidRPr="006C6CBB" w:rsidRDefault="00D245F7" w:rsidP="00D245F7">
                      <w:pPr>
                        <w:jc w:val="left"/>
                        <w:rPr>
                          <w:b/>
                          <w:color w:val="0099FF"/>
                        </w:rPr>
                      </w:pPr>
                      <w:r w:rsidRPr="006C6CBB">
                        <w:rPr>
                          <w:b/>
                          <w:color w:val="0099FF"/>
                        </w:rPr>
                        <w:t>Who to contact for further information:</w:t>
                      </w:r>
                    </w:p>
                  </w:txbxContent>
                </v:textbox>
              </v:shape>
            </w:pict>
          </mc:Fallback>
        </mc:AlternateContent>
      </w:r>
      <w:r w:rsidRPr="0061481E">
        <w:rPr>
          <w:rFonts w:ascii="Arial" w:hAnsi="Arial" w:cs="Arial"/>
          <w:noProof/>
          <w:color w:val="009BFF"/>
          <w:sz w:val="44"/>
          <w:lang w:val="en-IN" w:eastAsia="en-IN"/>
        </w:rPr>
        <mc:AlternateContent>
          <mc:Choice Requires="wps">
            <w:drawing>
              <wp:anchor distT="0" distB="0" distL="114300" distR="114300" simplePos="0" relativeHeight="251690001" behindDoc="0" locked="0" layoutInCell="1" allowOverlap="1" wp14:anchorId="61493162" wp14:editId="4FF86D85">
                <wp:simplePos x="0" y="0"/>
                <wp:positionH relativeFrom="margin">
                  <wp:posOffset>5486038</wp:posOffset>
                </wp:positionH>
                <wp:positionV relativeFrom="paragraph">
                  <wp:posOffset>112214</wp:posOffset>
                </wp:positionV>
                <wp:extent cx="1440552" cy="871268"/>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552" cy="871268"/>
                        </a:xfrm>
                        <a:prstGeom prst="rect">
                          <a:avLst/>
                        </a:prstGeom>
                        <a:noFill/>
                        <a:ln w="9525">
                          <a:noFill/>
                          <a:miter lim="800000"/>
                          <a:headEnd/>
                          <a:tailEnd/>
                        </a:ln>
                      </wps:spPr>
                      <wps:txbx>
                        <w:txbxContent>
                          <w:p w14:paraId="049E3802" w14:textId="77777777" w:rsidR="00D245F7" w:rsidRDefault="00D245F7" w:rsidP="00D245F7">
                            <w:pPr>
                              <w:rPr>
                                <w:b/>
                                <w:color w:val="0099FF"/>
                                <w:sz w:val="16"/>
                              </w:rPr>
                            </w:pPr>
                            <w:r>
                              <w:rPr>
                                <w:b/>
                                <w:color w:val="0099FF"/>
                                <w:sz w:val="16"/>
                              </w:rPr>
                              <w:t>Purvi Malhotra</w:t>
                            </w:r>
                          </w:p>
                          <w:p w14:paraId="44D74F83" w14:textId="77777777" w:rsidR="00D245F7" w:rsidRDefault="00D245F7" w:rsidP="00D245F7">
                            <w:pPr>
                              <w:rPr>
                                <w:color w:val="0099FF"/>
                                <w:sz w:val="16"/>
                              </w:rPr>
                            </w:pPr>
                            <w:r>
                              <w:rPr>
                                <w:color w:val="0099FF"/>
                                <w:sz w:val="16"/>
                              </w:rPr>
                              <w:t>Communications Specialist</w:t>
                            </w:r>
                          </w:p>
                          <w:p w14:paraId="13122391" w14:textId="77777777" w:rsidR="00D245F7" w:rsidRDefault="00D245F7" w:rsidP="00D245F7">
                            <w:pPr>
                              <w:jc w:val="left"/>
                              <w:rPr>
                                <w:color w:val="0099FF"/>
                                <w:sz w:val="16"/>
                              </w:rPr>
                            </w:pPr>
                            <w:r w:rsidRPr="00B33573">
                              <w:rPr>
                                <w:color w:val="0099FF"/>
                                <w:sz w:val="16"/>
                              </w:rPr>
                              <w:t>UNICEF State Office</w:t>
                            </w:r>
                            <w:r>
                              <w:rPr>
                                <w:color w:val="0099FF"/>
                                <w:sz w:val="16"/>
                              </w:rPr>
                              <w:t xml:space="preserve"> for Assam</w:t>
                            </w:r>
                          </w:p>
                          <w:p w14:paraId="39EB3663" w14:textId="77777777" w:rsidR="00D245F7" w:rsidRDefault="00D245F7" w:rsidP="00D245F7">
                            <w:pPr>
                              <w:rPr>
                                <w:color w:val="0099FF"/>
                                <w:sz w:val="16"/>
                              </w:rPr>
                            </w:pPr>
                            <w:r>
                              <w:rPr>
                                <w:color w:val="0099FF"/>
                                <w:sz w:val="16"/>
                              </w:rPr>
                              <w:t>Mob</w:t>
                            </w:r>
                            <w:r w:rsidRPr="006C6CBB">
                              <w:rPr>
                                <w:color w:val="0099FF"/>
                                <w:sz w:val="16"/>
                              </w:rPr>
                              <w:t xml:space="preserve">: </w:t>
                            </w:r>
                            <w:r>
                              <w:rPr>
                                <w:color w:val="0099FF"/>
                                <w:sz w:val="16"/>
                              </w:rPr>
                              <w:t>+91 9810039283</w:t>
                            </w:r>
                          </w:p>
                          <w:p w14:paraId="0F923D19" w14:textId="77777777" w:rsidR="00D245F7" w:rsidRPr="004920D0" w:rsidRDefault="00D245F7" w:rsidP="00D245F7">
                            <w:pPr>
                              <w:rPr>
                                <w:color w:val="0099FF"/>
                                <w:sz w:val="16"/>
                                <w:lang w:val="en-US"/>
                              </w:rPr>
                            </w:pPr>
                            <w:r w:rsidRPr="004920D0">
                              <w:rPr>
                                <w:color w:val="0099FF"/>
                                <w:sz w:val="16"/>
                                <w:lang w:val="en-US"/>
                              </w:rPr>
                              <w:t>Email:</w:t>
                            </w:r>
                            <w:r>
                              <w:rPr>
                                <w:color w:val="0099FF"/>
                                <w:sz w:val="16"/>
                                <w:lang w:val="en-US"/>
                              </w:rPr>
                              <w:t xml:space="preserve"> </w:t>
                            </w:r>
                            <w:r>
                              <w:rPr>
                                <w:color w:val="0099FF"/>
                                <w:sz w:val="16"/>
                              </w:rPr>
                              <w:t>pmalhotra</w:t>
                            </w:r>
                            <w:r w:rsidRPr="00B33573">
                              <w:rPr>
                                <w:color w:val="0099FF"/>
                                <w:sz w:val="16"/>
                              </w:rPr>
                              <w:t>@unicef.org</w:t>
                            </w:r>
                            <w:r w:rsidRPr="004920D0">
                              <w:rPr>
                                <w:color w:val="0099FF"/>
                                <w:sz w:val="16"/>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93162" id="_x0000_s1035" type="#_x0000_t202" style="position:absolute;left:0;text-align:left;margin-left:431.95pt;margin-top:8.85pt;width:113.45pt;height:68.6pt;z-index:251690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" filled="f" stroked="f">
                <v:textbox>
                  <w:txbxContent>
                    <w:p w14:paraId="049E3802" w14:textId="77777777" w:rsidR="00D245F7" w:rsidRDefault="00D245F7" w:rsidP="00D245F7">
                      <w:pPr>
                        <w:rPr>
                          <w:b/>
                          <w:color w:val="0099FF"/>
                          <w:sz w:val="16"/>
                        </w:rPr>
                      </w:pPr>
                      <w:r>
                        <w:rPr>
                          <w:b/>
                          <w:color w:val="0099FF"/>
                          <w:sz w:val="16"/>
                        </w:rPr>
                        <w:t>Purvi Malhotra</w:t>
                      </w:r>
                    </w:p>
                    <w:p w14:paraId="44D74F83" w14:textId="77777777" w:rsidR="00D245F7" w:rsidRDefault="00D245F7" w:rsidP="00D245F7">
                      <w:pPr>
                        <w:rPr>
                          <w:color w:val="0099FF"/>
                          <w:sz w:val="16"/>
                        </w:rPr>
                      </w:pPr>
                      <w:r>
                        <w:rPr>
                          <w:color w:val="0099FF"/>
                          <w:sz w:val="16"/>
                        </w:rPr>
                        <w:t>Communications Specialist</w:t>
                      </w:r>
                    </w:p>
                    <w:p w14:paraId="13122391" w14:textId="77777777" w:rsidR="00D245F7" w:rsidRDefault="00D245F7" w:rsidP="00D245F7">
                      <w:pPr>
                        <w:jc w:val="left"/>
                        <w:rPr>
                          <w:color w:val="0099FF"/>
                          <w:sz w:val="16"/>
                        </w:rPr>
                      </w:pPr>
                      <w:r w:rsidRPr="00B33573">
                        <w:rPr>
                          <w:color w:val="0099FF"/>
                          <w:sz w:val="16"/>
                        </w:rPr>
                        <w:t>UNICEF State Office</w:t>
                      </w:r>
                      <w:r>
                        <w:rPr>
                          <w:color w:val="0099FF"/>
                          <w:sz w:val="16"/>
                        </w:rPr>
                        <w:t xml:space="preserve"> for Assam</w:t>
                      </w:r>
                    </w:p>
                    <w:p w14:paraId="39EB3663" w14:textId="77777777" w:rsidR="00D245F7" w:rsidRDefault="00D245F7" w:rsidP="00D245F7">
                      <w:pPr>
                        <w:rPr>
                          <w:color w:val="0099FF"/>
                          <w:sz w:val="16"/>
                        </w:rPr>
                      </w:pPr>
                      <w:r>
                        <w:rPr>
                          <w:color w:val="0099FF"/>
                          <w:sz w:val="16"/>
                        </w:rPr>
                        <w:t>Mob</w:t>
                      </w:r>
                      <w:r w:rsidRPr="006C6CBB">
                        <w:rPr>
                          <w:color w:val="0099FF"/>
                          <w:sz w:val="16"/>
                        </w:rPr>
                        <w:t xml:space="preserve">: </w:t>
                      </w:r>
                      <w:r>
                        <w:rPr>
                          <w:color w:val="0099FF"/>
                          <w:sz w:val="16"/>
                        </w:rPr>
                        <w:t>+91 9810039283</w:t>
                      </w:r>
                    </w:p>
                    <w:p w14:paraId="0F923D19" w14:textId="77777777" w:rsidR="00D245F7" w:rsidRPr="004920D0" w:rsidRDefault="00D245F7" w:rsidP="00D245F7">
                      <w:pPr>
                        <w:rPr>
                          <w:color w:val="0099FF"/>
                          <w:sz w:val="16"/>
                          <w:lang w:val="en-US"/>
                        </w:rPr>
                      </w:pPr>
                      <w:r w:rsidRPr="004920D0">
                        <w:rPr>
                          <w:color w:val="0099FF"/>
                          <w:sz w:val="16"/>
                          <w:lang w:val="en-US"/>
                        </w:rPr>
                        <w:t>Email:</w:t>
                      </w:r>
                      <w:r>
                        <w:rPr>
                          <w:color w:val="0099FF"/>
                          <w:sz w:val="16"/>
                          <w:lang w:val="en-US"/>
                        </w:rPr>
                        <w:t xml:space="preserve"> </w:t>
                      </w:r>
                      <w:r>
                        <w:rPr>
                          <w:color w:val="0099FF"/>
                          <w:sz w:val="16"/>
                        </w:rPr>
                        <w:t>pmalhotra</w:t>
                      </w:r>
                      <w:r w:rsidRPr="00B33573">
                        <w:rPr>
                          <w:color w:val="0099FF"/>
                          <w:sz w:val="16"/>
                        </w:rPr>
                        <w:t>@unicef.org</w:t>
                      </w:r>
                      <w:r w:rsidRPr="004920D0">
                        <w:rPr>
                          <w:color w:val="0099FF"/>
                          <w:sz w:val="16"/>
                          <w:lang w:val="en-US"/>
                        </w:rPr>
                        <w:br/>
                      </w:r>
                    </w:p>
                  </w:txbxContent>
                </v:textbox>
                <w10:wrap anchorx="margin"/>
              </v:shape>
            </w:pict>
          </mc:Fallback>
        </mc:AlternateContent>
      </w:r>
      <w:r w:rsidRPr="0061481E">
        <w:rPr>
          <w:rFonts w:ascii="Arial" w:hAnsi="Arial" w:cs="Arial"/>
          <w:noProof/>
          <w:color w:val="009BFF"/>
          <w:sz w:val="44"/>
          <w:lang w:val="en-IN" w:eastAsia="en-IN"/>
        </w:rPr>
        <mc:AlternateContent>
          <mc:Choice Requires="wps">
            <w:drawing>
              <wp:anchor distT="0" distB="0" distL="114300" distR="114300" simplePos="0" relativeHeight="251685905" behindDoc="0" locked="0" layoutInCell="1" allowOverlap="1" wp14:anchorId="088E56E5" wp14:editId="57A83EEB">
                <wp:simplePos x="0" y="0"/>
                <wp:positionH relativeFrom="margin">
                  <wp:posOffset>4272462</wp:posOffset>
                </wp:positionH>
                <wp:positionV relativeFrom="paragraph">
                  <wp:posOffset>87267</wp:posOffset>
                </wp:positionV>
                <wp:extent cx="1181100" cy="966158"/>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66158"/>
                        </a:xfrm>
                        <a:prstGeom prst="rect">
                          <a:avLst/>
                        </a:prstGeom>
                        <a:noFill/>
                        <a:ln w="9525">
                          <a:noFill/>
                          <a:miter lim="800000"/>
                          <a:headEnd/>
                          <a:tailEnd/>
                        </a:ln>
                      </wps:spPr>
                      <wps:txbx>
                        <w:txbxContent>
                          <w:p w14:paraId="783EA658" w14:textId="77777777" w:rsidR="00D245F7" w:rsidRDefault="00D245F7" w:rsidP="00D245F7">
                            <w:pPr>
                              <w:rPr>
                                <w:b/>
                                <w:color w:val="0099FF"/>
                                <w:sz w:val="16"/>
                              </w:rPr>
                            </w:pPr>
                            <w:r>
                              <w:rPr>
                                <w:b/>
                                <w:color w:val="0099FF"/>
                                <w:sz w:val="16"/>
                              </w:rPr>
                              <w:t>Anand Kanoo</w:t>
                            </w:r>
                          </w:p>
                          <w:p w14:paraId="16807C00" w14:textId="77777777" w:rsidR="00D245F7" w:rsidRDefault="00D245F7" w:rsidP="00D245F7">
                            <w:pPr>
                              <w:rPr>
                                <w:color w:val="0099FF"/>
                                <w:sz w:val="16"/>
                              </w:rPr>
                            </w:pPr>
                            <w:r>
                              <w:rPr>
                                <w:color w:val="0099FF"/>
                                <w:sz w:val="16"/>
                              </w:rPr>
                              <w:t>DRR Officer</w:t>
                            </w:r>
                          </w:p>
                          <w:p w14:paraId="5A21D38E" w14:textId="77777777" w:rsidR="00D245F7" w:rsidRDefault="00D245F7" w:rsidP="00D245F7">
                            <w:pPr>
                              <w:jc w:val="left"/>
                              <w:rPr>
                                <w:color w:val="0099FF"/>
                                <w:sz w:val="16"/>
                              </w:rPr>
                            </w:pPr>
                            <w:r w:rsidRPr="00B33573">
                              <w:rPr>
                                <w:color w:val="0099FF"/>
                                <w:sz w:val="16"/>
                              </w:rPr>
                              <w:t>UNICEF State Office</w:t>
                            </w:r>
                            <w:r>
                              <w:rPr>
                                <w:color w:val="0099FF"/>
                                <w:sz w:val="16"/>
                              </w:rPr>
                              <w:t xml:space="preserve"> for Assam</w:t>
                            </w:r>
                          </w:p>
                          <w:p w14:paraId="5EBDDA55" w14:textId="77777777" w:rsidR="00D245F7" w:rsidRDefault="00D245F7" w:rsidP="00D245F7">
                            <w:pPr>
                              <w:rPr>
                                <w:color w:val="0099FF"/>
                                <w:sz w:val="16"/>
                              </w:rPr>
                            </w:pPr>
                            <w:r>
                              <w:rPr>
                                <w:color w:val="0099FF"/>
                                <w:sz w:val="16"/>
                              </w:rPr>
                              <w:t>Mob</w:t>
                            </w:r>
                            <w:r w:rsidRPr="006C6CBB">
                              <w:rPr>
                                <w:color w:val="0099FF"/>
                                <w:sz w:val="16"/>
                              </w:rPr>
                              <w:t xml:space="preserve">: </w:t>
                            </w:r>
                            <w:r>
                              <w:rPr>
                                <w:color w:val="0099FF"/>
                                <w:sz w:val="16"/>
                              </w:rPr>
                              <w:t>+91 6900524478</w:t>
                            </w:r>
                          </w:p>
                          <w:p w14:paraId="346DD05D" w14:textId="77777777" w:rsidR="00D245F7" w:rsidRPr="004920D0" w:rsidRDefault="00D245F7" w:rsidP="00D245F7">
                            <w:pPr>
                              <w:rPr>
                                <w:color w:val="0099FF"/>
                                <w:sz w:val="16"/>
                                <w:lang w:val="en-US"/>
                              </w:rPr>
                            </w:pPr>
                            <w:r w:rsidRPr="004920D0">
                              <w:rPr>
                                <w:color w:val="0099FF"/>
                                <w:sz w:val="16"/>
                                <w:lang w:val="en-US"/>
                              </w:rPr>
                              <w:t>Email:</w:t>
                            </w:r>
                            <w:r>
                              <w:rPr>
                                <w:color w:val="0099FF"/>
                                <w:sz w:val="16"/>
                              </w:rPr>
                              <w:t xml:space="preserve"> akanoo@unicef.org</w:t>
                            </w:r>
                            <w:r w:rsidRPr="004920D0">
                              <w:rPr>
                                <w:color w:val="0099FF"/>
                                <w:sz w:val="16"/>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E56E5" id="_x0000_s1036" type="#_x0000_t202" style="position:absolute;left:0;text-align:left;margin-left:336.4pt;margin-top:6.85pt;width:93pt;height:76.1pt;z-index:2516859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" filled="f" stroked="f">
                <v:textbox>
                  <w:txbxContent>
                    <w:p w14:paraId="783EA658" w14:textId="77777777" w:rsidR="00D245F7" w:rsidRDefault="00D245F7" w:rsidP="00D245F7">
                      <w:pPr>
                        <w:rPr>
                          <w:b/>
                          <w:color w:val="0099FF"/>
                          <w:sz w:val="16"/>
                        </w:rPr>
                      </w:pPr>
                      <w:r>
                        <w:rPr>
                          <w:b/>
                          <w:color w:val="0099FF"/>
                          <w:sz w:val="16"/>
                        </w:rPr>
                        <w:t>Anand Kanoo</w:t>
                      </w:r>
                    </w:p>
                    <w:p w14:paraId="16807C00" w14:textId="77777777" w:rsidR="00D245F7" w:rsidRDefault="00D245F7" w:rsidP="00D245F7">
                      <w:pPr>
                        <w:rPr>
                          <w:color w:val="0099FF"/>
                          <w:sz w:val="16"/>
                        </w:rPr>
                      </w:pPr>
                      <w:r>
                        <w:rPr>
                          <w:color w:val="0099FF"/>
                          <w:sz w:val="16"/>
                        </w:rPr>
                        <w:t>DRR Officer</w:t>
                      </w:r>
                    </w:p>
                    <w:p w14:paraId="5A21D38E" w14:textId="77777777" w:rsidR="00D245F7" w:rsidRDefault="00D245F7" w:rsidP="00D245F7">
                      <w:pPr>
                        <w:jc w:val="left"/>
                        <w:rPr>
                          <w:color w:val="0099FF"/>
                          <w:sz w:val="16"/>
                        </w:rPr>
                      </w:pPr>
                      <w:r w:rsidRPr="00B33573">
                        <w:rPr>
                          <w:color w:val="0099FF"/>
                          <w:sz w:val="16"/>
                        </w:rPr>
                        <w:t>UNICEF State Office</w:t>
                      </w:r>
                      <w:r>
                        <w:rPr>
                          <w:color w:val="0099FF"/>
                          <w:sz w:val="16"/>
                        </w:rPr>
                        <w:t xml:space="preserve"> for Assam</w:t>
                      </w:r>
                    </w:p>
                    <w:p w14:paraId="5EBDDA55" w14:textId="77777777" w:rsidR="00D245F7" w:rsidRDefault="00D245F7" w:rsidP="00D245F7">
                      <w:pPr>
                        <w:rPr>
                          <w:color w:val="0099FF"/>
                          <w:sz w:val="16"/>
                        </w:rPr>
                      </w:pPr>
                      <w:r>
                        <w:rPr>
                          <w:color w:val="0099FF"/>
                          <w:sz w:val="16"/>
                        </w:rPr>
                        <w:t>Mob</w:t>
                      </w:r>
                      <w:r w:rsidRPr="006C6CBB">
                        <w:rPr>
                          <w:color w:val="0099FF"/>
                          <w:sz w:val="16"/>
                        </w:rPr>
                        <w:t xml:space="preserve">: </w:t>
                      </w:r>
                      <w:r>
                        <w:rPr>
                          <w:color w:val="0099FF"/>
                          <w:sz w:val="16"/>
                        </w:rPr>
                        <w:t>+91 6900524478</w:t>
                      </w:r>
                    </w:p>
                    <w:p w14:paraId="346DD05D" w14:textId="77777777" w:rsidR="00D245F7" w:rsidRPr="004920D0" w:rsidRDefault="00D245F7" w:rsidP="00D245F7">
                      <w:pPr>
                        <w:rPr>
                          <w:color w:val="0099FF"/>
                          <w:sz w:val="16"/>
                          <w:lang w:val="en-US"/>
                        </w:rPr>
                      </w:pPr>
                      <w:r w:rsidRPr="004920D0">
                        <w:rPr>
                          <w:color w:val="0099FF"/>
                          <w:sz w:val="16"/>
                          <w:lang w:val="en-US"/>
                        </w:rPr>
                        <w:t>Email:</w:t>
                      </w:r>
                      <w:r>
                        <w:rPr>
                          <w:color w:val="0099FF"/>
                          <w:sz w:val="16"/>
                        </w:rPr>
                        <w:t xml:space="preserve"> akanoo@unicef.org</w:t>
                      </w:r>
                      <w:r w:rsidRPr="004920D0">
                        <w:rPr>
                          <w:color w:val="0099FF"/>
                          <w:sz w:val="16"/>
                          <w:lang w:val="en-US"/>
                        </w:rPr>
                        <w:br/>
                      </w:r>
                    </w:p>
                  </w:txbxContent>
                </v:textbox>
                <w10:wrap anchorx="margin"/>
              </v:shape>
            </w:pict>
          </mc:Fallback>
        </mc:AlternateContent>
      </w:r>
      <w:r w:rsidRPr="0061481E">
        <w:rPr>
          <w:rFonts w:ascii="Arial" w:hAnsi="Arial" w:cs="Arial"/>
          <w:noProof/>
          <w:color w:val="009BFF"/>
          <w:sz w:val="44"/>
          <w:lang w:val="en-IN" w:eastAsia="en-IN"/>
        </w:rPr>
        <mc:AlternateContent>
          <mc:Choice Requires="wps">
            <w:drawing>
              <wp:anchor distT="0" distB="0" distL="114300" distR="114300" simplePos="0" relativeHeight="251688977" behindDoc="0" locked="0" layoutInCell="1" allowOverlap="1" wp14:anchorId="6C82B242" wp14:editId="6CFD759A">
                <wp:simplePos x="0" y="0"/>
                <wp:positionH relativeFrom="margin">
                  <wp:posOffset>2703467</wp:posOffset>
                </wp:positionH>
                <wp:positionV relativeFrom="paragraph">
                  <wp:posOffset>91621</wp:posOffset>
                </wp:positionV>
                <wp:extent cx="1364411" cy="9620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411" cy="962025"/>
                        </a:xfrm>
                        <a:prstGeom prst="rect">
                          <a:avLst/>
                        </a:prstGeom>
                        <a:noFill/>
                        <a:ln w="9525">
                          <a:noFill/>
                          <a:miter lim="800000"/>
                          <a:headEnd/>
                          <a:tailEnd/>
                        </a:ln>
                      </wps:spPr>
                      <wps:txbx>
                        <w:txbxContent>
                          <w:p w14:paraId="73DF3F52" w14:textId="77777777" w:rsidR="00D245F7" w:rsidRDefault="00D245F7" w:rsidP="00D245F7">
                            <w:pPr>
                              <w:rPr>
                                <w:b/>
                                <w:color w:val="0099FF"/>
                                <w:sz w:val="16"/>
                              </w:rPr>
                            </w:pPr>
                            <w:r>
                              <w:rPr>
                                <w:b/>
                                <w:color w:val="0099FF"/>
                                <w:sz w:val="16"/>
                              </w:rPr>
                              <w:t>Sweta</w:t>
                            </w:r>
                            <w:r w:rsidRPr="00B5488B">
                              <w:rPr>
                                <w:b/>
                                <w:color w:val="0099FF"/>
                                <w:sz w:val="16"/>
                              </w:rPr>
                              <w:t xml:space="preserve"> Pa</w:t>
                            </w:r>
                            <w:r>
                              <w:rPr>
                                <w:b/>
                                <w:color w:val="0099FF"/>
                                <w:sz w:val="16"/>
                              </w:rPr>
                              <w:t>tnaik</w:t>
                            </w:r>
                            <w:r w:rsidRPr="00B5488B">
                              <w:rPr>
                                <w:b/>
                                <w:color w:val="0099FF"/>
                                <w:sz w:val="16"/>
                              </w:rPr>
                              <w:t xml:space="preserve"> </w:t>
                            </w:r>
                          </w:p>
                          <w:p w14:paraId="568D2E30" w14:textId="77777777" w:rsidR="00D245F7" w:rsidRDefault="00D245F7" w:rsidP="00D245F7">
                            <w:pPr>
                              <w:jc w:val="left"/>
                              <w:rPr>
                                <w:color w:val="0099FF"/>
                                <w:sz w:val="16"/>
                              </w:rPr>
                            </w:pPr>
                            <w:r>
                              <w:rPr>
                                <w:color w:val="0099FF"/>
                                <w:sz w:val="16"/>
                              </w:rPr>
                              <w:t>WASH Specialist &amp; Emergency Focal Point</w:t>
                            </w:r>
                          </w:p>
                          <w:p w14:paraId="0131DBF5" w14:textId="77777777" w:rsidR="00D245F7" w:rsidRDefault="00D245F7" w:rsidP="00D245F7">
                            <w:pPr>
                              <w:jc w:val="left"/>
                              <w:rPr>
                                <w:color w:val="0099FF"/>
                                <w:sz w:val="16"/>
                              </w:rPr>
                            </w:pPr>
                            <w:r w:rsidRPr="00B33573">
                              <w:rPr>
                                <w:color w:val="0099FF"/>
                                <w:sz w:val="16"/>
                              </w:rPr>
                              <w:t>UNICEF State Office</w:t>
                            </w:r>
                            <w:r>
                              <w:rPr>
                                <w:color w:val="0099FF"/>
                                <w:sz w:val="16"/>
                              </w:rPr>
                              <w:t xml:space="preserve"> for Assam</w:t>
                            </w:r>
                          </w:p>
                          <w:p w14:paraId="70CFE46C" w14:textId="77777777" w:rsidR="00D245F7" w:rsidRDefault="00D245F7" w:rsidP="00D245F7">
                            <w:pPr>
                              <w:jc w:val="left"/>
                              <w:rPr>
                                <w:color w:val="0099FF"/>
                                <w:sz w:val="16"/>
                              </w:rPr>
                            </w:pPr>
                            <w:r>
                              <w:rPr>
                                <w:color w:val="0099FF"/>
                                <w:sz w:val="16"/>
                              </w:rPr>
                              <w:t>Mob</w:t>
                            </w:r>
                            <w:r w:rsidRPr="006C6CBB">
                              <w:rPr>
                                <w:color w:val="0099FF"/>
                                <w:sz w:val="16"/>
                              </w:rPr>
                              <w:t xml:space="preserve">: </w:t>
                            </w:r>
                            <w:r>
                              <w:rPr>
                                <w:color w:val="0099FF"/>
                                <w:sz w:val="16"/>
                              </w:rPr>
                              <w:t>91 9717894435</w:t>
                            </w:r>
                          </w:p>
                          <w:p w14:paraId="727AF9B2" w14:textId="77777777" w:rsidR="00D245F7" w:rsidRPr="004920D0" w:rsidRDefault="00D245F7" w:rsidP="00D245F7">
                            <w:pPr>
                              <w:jc w:val="left"/>
                              <w:rPr>
                                <w:color w:val="0099FF"/>
                                <w:sz w:val="16"/>
                                <w:lang w:val="en-US"/>
                              </w:rPr>
                            </w:pPr>
                            <w:r w:rsidRPr="004920D0">
                              <w:rPr>
                                <w:color w:val="0099FF"/>
                                <w:sz w:val="16"/>
                                <w:lang w:val="en-US"/>
                              </w:rPr>
                              <w:t>Email:</w:t>
                            </w:r>
                            <w:r>
                              <w:rPr>
                                <w:color w:val="0099FF"/>
                                <w:sz w:val="16"/>
                                <w:lang w:val="en-US"/>
                              </w:rPr>
                              <w:t xml:space="preserve"> </w:t>
                            </w:r>
                            <w:r w:rsidRPr="00B33573">
                              <w:rPr>
                                <w:color w:val="0099FF"/>
                                <w:sz w:val="16"/>
                              </w:rPr>
                              <w:t>spatnaik@unicef.org</w:t>
                            </w:r>
                            <w:r w:rsidRPr="004920D0">
                              <w:rPr>
                                <w:color w:val="0099FF"/>
                                <w:sz w:val="16"/>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2B242" id="_x0000_s1037" type="#_x0000_t202" style="position:absolute;left:0;text-align:left;margin-left:212.85pt;margin-top:7.2pt;width:107.45pt;height:75.75pt;z-index:251688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" filled="f" stroked="f">
                <v:textbox>
                  <w:txbxContent>
                    <w:p w14:paraId="73DF3F52" w14:textId="77777777" w:rsidR="00D245F7" w:rsidRDefault="00D245F7" w:rsidP="00D245F7">
                      <w:pPr>
                        <w:rPr>
                          <w:b/>
                          <w:color w:val="0099FF"/>
                          <w:sz w:val="16"/>
                        </w:rPr>
                      </w:pPr>
                      <w:r>
                        <w:rPr>
                          <w:b/>
                          <w:color w:val="0099FF"/>
                          <w:sz w:val="16"/>
                        </w:rPr>
                        <w:t>Sweta</w:t>
                      </w:r>
                      <w:r w:rsidRPr="00B5488B">
                        <w:rPr>
                          <w:b/>
                          <w:color w:val="0099FF"/>
                          <w:sz w:val="16"/>
                        </w:rPr>
                        <w:t xml:space="preserve"> Pa</w:t>
                      </w:r>
                      <w:r>
                        <w:rPr>
                          <w:b/>
                          <w:color w:val="0099FF"/>
                          <w:sz w:val="16"/>
                        </w:rPr>
                        <w:t>tnaik</w:t>
                      </w:r>
                      <w:r w:rsidRPr="00B5488B">
                        <w:rPr>
                          <w:b/>
                          <w:color w:val="0099FF"/>
                          <w:sz w:val="16"/>
                        </w:rPr>
                        <w:t xml:space="preserve"> </w:t>
                      </w:r>
                    </w:p>
                    <w:p w14:paraId="568D2E30" w14:textId="77777777" w:rsidR="00D245F7" w:rsidRDefault="00D245F7" w:rsidP="00D245F7">
                      <w:pPr>
                        <w:jc w:val="left"/>
                        <w:rPr>
                          <w:color w:val="0099FF"/>
                          <w:sz w:val="16"/>
                        </w:rPr>
                      </w:pPr>
                      <w:r>
                        <w:rPr>
                          <w:color w:val="0099FF"/>
                          <w:sz w:val="16"/>
                        </w:rPr>
                        <w:t>WASH Specialist &amp; Emergency Focal Point</w:t>
                      </w:r>
                    </w:p>
                    <w:p w14:paraId="0131DBF5" w14:textId="77777777" w:rsidR="00D245F7" w:rsidRDefault="00D245F7" w:rsidP="00D245F7">
                      <w:pPr>
                        <w:jc w:val="left"/>
                        <w:rPr>
                          <w:color w:val="0099FF"/>
                          <w:sz w:val="16"/>
                        </w:rPr>
                      </w:pPr>
                      <w:r w:rsidRPr="00B33573">
                        <w:rPr>
                          <w:color w:val="0099FF"/>
                          <w:sz w:val="16"/>
                        </w:rPr>
                        <w:t>UNICEF State Office</w:t>
                      </w:r>
                      <w:r>
                        <w:rPr>
                          <w:color w:val="0099FF"/>
                          <w:sz w:val="16"/>
                        </w:rPr>
                        <w:t xml:space="preserve"> for Assam</w:t>
                      </w:r>
                    </w:p>
                    <w:p w14:paraId="70CFE46C" w14:textId="77777777" w:rsidR="00D245F7" w:rsidRDefault="00D245F7" w:rsidP="00D245F7">
                      <w:pPr>
                        <w:jc w:val="left"/>
                        <w:rPr>
                          <w:color w:val="0099FF"/>
                          <w:sz w:val="16"/>
                        </w:rPr>
                      </w:pPr>
                      <w:r>
                        <w:rPr>
                          <w:color w:val="0099FF"/>
                          <w:sz w:val="16"/>
                        </w:rPr>
                        <w:t>Mob</w:t>
                      </w:r>
                      <w:r w:rsidRPr="006C6CBB">
                        <w:rPr>
                          <w:color w:val="0099FF"/>
                          <w:sz w:val="16"/>
                        </w:rPr>
                        <w:t xml:space="preserve">: </w:t>
                      </w:r>
                      <w:r>
                        <w:rPr>
                          <w:color w:val="0099FF"/>
                          <w:sz w:val="16"/>
                        </w:rPr>
                        <w:t>91 9717894435</w:t>
                      </w:r>
                    </w:p>
                    <w:p w14:paraId="727AF9B2" w14:textId="77777777" w:rsidR="00D245F7" w:rsidRPr="004920D0" w:rsidRDefault="00D245F7" w:rsidP="00D245F7">
                      <w:pPr>
                        <w:jc w:val="left"/>
                        <w:rPr>
                          <w:color w:val="0099FF"/>
                          <w:sz w:val="16"/>
                          <w:lang w:val="en-US"/>
                        </w:rPr>
                      </w:pPr>
                      <w:r w:rsidRPr="004920D0">
                        <w:rPr>
                          <w:color w:val="0099FF"/>
                          <w:sz w:val="16"/>
                          <w:lang w:val="en-US"/>
                        </w:rPr>
                        <w:t>Email:</w:t>
                      </w:r>
                      <w:r>
                        <w:rPr>
                          <w:color w:val="0099FF"/>
                          <w:sz w:val="16"/>
                          <w:lang w:val="en-US"/>
                        </w:rPr>
                        <w:t xml:space="preserve"> </w:t>
                      </w:r>
                      <w:r w:rsidRPr="00B33573">
                        <w:rPr>
                          <w:color w:val="0099FF"/>
                          <w:sz w:val="16"/>
                        </w:rPr>
                        <w:t>spatnaik@unicef.org</w:t>
                      </w:r>
                      <w:r w:rsidRPr="004920D0">
                        <w:rPr>
                          <w:color w:val="0099FF"/>
                          <w:sz w:val="16"/>
                          <w:lang w:val="en-US"/>
                        </w:rPr>
                        <w:br/>
                      </w:r>
                    </w:p>
                  </w:txbxContent>
                </v:textbox>
                <w10:wrap anchorx="margin"/>
              </v:shape>
            </w:pict>
          </mc:Fallback>
        </mc:AlternateContent>
      </w:r>
    </w:p>
    <w:p w14:paraId="4AF4A85B" w14:textId="77777777" w:rsidR="00D245F7" w:rsidRDefault="00D245F7" w:rsidP="00D245F7">
      <w:pPr>
        <w:rPr>
          <w:rFonts w:ascii="Arial" w:hAnsi="Arial" w:cs="Arial"/>
          <w:color w:val="009BFF"/>
          <w:sz w:val="22"/>
        </w:rPr>
      </w:pPr>
    </w:p>
    <w:p w14:paraId="26EB8A25" w14:textId="77777777" w:rsidR="00D245F7" w:rsidRDefault="00D245F7" w:rsidP="00D245F7">
      <w:pPr>
        <w:rPr>
          <w:rFonts w:ascii="Arial" w:hAnsi="Arial" w:cs="Arial"/>
          <w:color w:val="009BFF"/>
          <w:sz w:val="22"/>
        </w:rPr>
      </w:pPr>
    </w:p>
    <w:p w14:paraId="603EF041" w14:textId="26A77A76" w:rsidR="00943683" w:rsidRDefault="00943683" w:rsidP="00393642">
      <w:pPr>
        <w:rPr>
          <w:rFonts w:ascii="Arial" w:hAnsi="Arial" w:cs="Arial"/>
          <w:i/>
          <w:sz w:val="16"/>
          <w:szCs w:val="22"/>
        </w:rPr>
      </w:pPr>
    </w:p>
    <w:sectPr w:rsidR="00943683" w:rsidSect="00414317">
      <w:headerReference w:type="even" r:id="rId24"/>
      <w:footerReference w:type="default" r:id="rId25"/>
      <w:type w:val="continuous"/>
      <w:pgSz w:w="11900" w:h="16840"/>
      <w:pgMar w:top="376" w:right="701" w:bottom="284" w:left="426"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14C1E" w14:textId="77777777" w:rsidR="006831F0" w:rsidRDefault="006831F0" w:rsidP="00D25036">
      <w:r>
        <w:separator/>
      </w:r>
    </w:p>
  </w:endnote>
  <w:endnote w:type="continuationSeparator" w:id="0">
    <w:p w14:paraId="1646D4A3" w14:textId="77777777" w:rsidR="006831F0" w:rsidRDefault="006831F0" w:rsidP="00D25036">
      <w:r>
        <w:continuationSeparator/>
      </w:r>
    </w:p>
  </w:endnote>
  <w:endnote w:type="continuationNotice" w:id="1">
    <w:p w14:paraId="70A0D3A8" w14:textId="77777777" w:rsidR="006831F0" w:rsidRDefault="006831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boto">
    <w:panose1 w:val="02000000000000000000"/>
    <w:charset w:val="00"/>
    <w:family w:val="auto"/>
    <w:pitch w:val="variable"/>
    <w:sig w:usb0="E0000AFF"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1433728542"/>
      <w:docPartObj>
        <w:docPartGallery w:val="Page Numbers (Bottom of Page)"/>
        <w:docPartUnique/>
      </w:docPartObj>
    </w:sdtPr>
    <w:sdtEndPr>
      <w:rPr>
        <w:noProof/>
      </w:rPr>
    </w:sdtEndPr>
    <w:sdtContent>
      <w:p w14:paraId="28BB252E" w14:textId="3E4CDF12" w:rsidR="009E6822" w:rsidRPr="009E6822" w:rsidRDefault="009E6822" w:rsidP="009E6822">
        <w:pPr>
          <w:pStyle w:val="Footer"/>
          <w:jc w:val="center"/>
          <w:rPr>
            <w:sz w:val="16"/>
          </w:rPr>
        </w:pPr>
        <w:r w:rsidRPr="009E6822">
          <w:rPr>
            <w:sz w:val="16"/>
          </w:rPr>
          <w:fldChar w:fldCharType="begin"/>
        </w:r>
        <w:r w:rsidRPr="009E6822">
          <w:rPr>
            <w:sz w:val="16"/>
          </w:rPr>
          <w:instrText xml:space="preserve"> PAGE   \* MERGEFORMAT </w:instrText>
        </w:r>
        <w:r w:rsidRPr="009E6822">
          <w:rPr>
            <w:sz w:val="16"/>
          </w:rPr>
          <w:fldChar w:fldCharType="separate"/>
        </w:r>
        <w:r w:rsidR="00F05212">
          <w:rPr>
            <w:noProof/>
            <w:sz w:val="16"/>
          </w:rPr>
          <w:t>5</w:t>
        </w:r>
        <w:r w:rsidRPr="009E6822">
          <w:rPr>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0B45E" w14:textId="77777777" w:rsidR="006831F0" w:rsidRDefault="006831F0" w:rsidP="00D25036">
      <w:r>
        <w:separator/>
      </w:r>
    </w:p>
  </w:footnote>
  <w:footnote w:type="continuationSeparator" w:id="0">
    <w:p w14:paraId="2CFEBB19" w14:textId="77777777" w:rsidR="006831F0" w:rsidRDefault="006831F0" w:rsidP="00D25036">
      <w:r>
        <w:continuationSeparator/>
      </w:r>
    </w:p>
  </w:footnote>
  <w:footnote w:type="continuationNotice" w:id="1">
    <w:p w14:paraId="4F729EEF" w14:textId="77777777" w:rsidR="006831F0" w:rsidRDefault="006831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00B4" w14:textId="77777777" w:rsidR="000331AA" w:rsidRDefault="006831F0">
    <w:pPr>
      <w:pStyle w:val="Header"/>
    </w:pPr>
    <w:sdt>
      <w:sdtPr>
        <w:id w:val="-726374156"/>
        <w:placeholder>
          <w:docPart w:val="AFC56096D07E9549AA92858C2B5FAB12"/>
        </w:placeholder>
        <w:temporary/>
        <w:showingPlcHdr/>
      </w:sdtPr>
      <w:sdtEndPr/>
      <w:sdtContent>
        <w:r w:rsidR="000331AA">
          <w:t>[Type text]</w:t>
        </w:r>
      </w:sdtContent>
    </w:sdt>
    <w:r w:rsidR="000331AA">
      <w:ptab w:relativeTo="margin" w:alignment="center" w:leader="none"/>
    </w:r>
    <w:sdt>
      <w:sdtPr>
        <w:id w:val="-1560164622"/>
        <w:placeholder>
          <w:docPart w:val="369DD4441172924CB14AB4F2FE2F5714"/>
        </w:placeholder>
        <w:temporary/>
        <w:showingPlcHdr/>
      </w:sdtPr>
      <w:sdtEndPr/>
      <w:sdtContent>
        <w:r w:rsidR="000331AA">
          <w:t>[Type text]</w:t>
        </w:r>
      </w:sdtContent>
    </w:sdt>
    <w:r w:rsidR="000331AA">
      <w:ptab w:relativeTo="margin" w:alignment="right" w:leader="none"/>
    </w:r>
    <w:sdt>
      <w:sdtPr>
        <w:id w:val="-1634864576"/>
        <w:placeholder>
          <w:docPart w:val="9DC7C422044F59439B48E5B1B142E19D"/>
        </w:placeholder>
        <w:temporary/>
        <w:showingPlcHdr/>
      </w:sdtPr>
      <w:sdtEndPr/>
      <w:sdtContent>
        <w:r w:rsidR="000331AA">
          <w:t>[Type text]</w:t>
        </w:r>
      </w:sdtContent>
    </w:sdt>
  </w:p>
  <w:p w14:paraId="61A7F47F" w14:textId="77777777" w:rsidR="000331AA" w:rsidRDefault="000331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1DD1"/>
    <w:multiLevelType w:val="hybridMultilevel"/>
    <w:tmpl w:val="01243FB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66F6F86"/>
    <w:multiLevelType w:val="hybridMultilevel"/>
    <w:tmpl w:val="90883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E1578"/>
    <w:multiLevelType w:val="hybridMultilevel"/>
    <w:tmpl w:val="A554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04401"/>
    <w:multiLevelType w:val="hybridMultilevel"/>
    <w:tmpl w:val="4432B0A8"/>
    <w:lvl w:ilvl="0" w:tplc="B9A22D24">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94160"/>
    <w:multiLevelType w:val="hybridMultilevel"/>
    <w:tmpl w:val="A3DA5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074AB"/>
    <w:multiLevelType w:val="hybridMultilevel"/>
    <w:tmpl w:val="908832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5565CB"/>
    <w:multiLevelType w:val="hybridMultilevel"/>
    <w:tmpl w:val="DA5A63EC"/>
    <w:lvl w:ilvl="0" w:tplc="6554A6A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11856"/>
    <w:multiLevelType w:val="hybridMultilevel"/>
    <w:tmpl w:val="B062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417D"/>
    <w:multiLevelType w:val="hybridMultilevel"/>
    <w:tmpl w:val="94FACA4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29B720B"/>
    <w:multiLevelType w:val="hybridMultilevel"/>
    <w:tmpl w:val="2466CC50"/>
    <w:lvl w:ilvl="0" w:tplc="D0085B9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5FC09CE"/>
    <w:multiLevelType w:val="hybridMultilevel"/>
    <w:tmpl w:val="07CA2BF2"/>
    <w:lvl w:ilvl="0" w:tplc="570E45D6">
      <w:start w:val="1"/>
      <w:numFmt w:val="bullet"/>
      <w:pStyle w:val="ochabulletpoint"/>
      <w:lvlText w:val=""/>
      <w:lvlJc w:val="left"/>
      <w:pPr>
        <w:ind w:left="720" w:hanging="360"/>
      </w:pPr>
      <w:rPr>
        <w:rFonts w:ascii="Symbol" w:hAnsi="Symbol" w:hint="default"/>
        <w:color w:val="026CB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4B76B7"/>
    <w:multiLevelType w:val="hybridMultilevel"/>
    <w:tmpl w:val="56E2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E27E4E"/>
    <w:multiLevelType w:val="hybridMultilevel"/>
    <w:tmpl w:val="AF20E364"/>
    <w:lvl w:ilvl="0" w:tplc="AF222D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64EA4"/>
    <w:multiLevelType w:val="hybridMultilevel"/>
    <w:tmpl w:val="47EA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654AF"/>
    <w:multiLevelType w:val="hybridMultilevel"/>
    <w:tmpl w:val="5D829D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F136C2"/>
    <w:multiLevelType w:val="hybridMultilevel"/>
    <w:tmpl w:val="4BBAAD6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911D94"/>
    <w:multiLevelType w:val="hybridMultilevel"/>
    <w:tmpl w:val="F46679A2"/>
    <w:lvl w:ilvl="0" w:tplc="6554A6A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92E40"/>
    <w:multiLevelType w:val="hybridMultilevel"/>
    <w:tmpl w:val="073E5586"/>
    <w:lvl w:ilvl="0" w:tplc="451EE20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53E72"/>
    <w:multiLevelType w:val="hybridMultilevel"/>
    <w:tmpl w:val="9CF02E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9" w15:restartNumberingAfterBreak="0">
    <w:nsid w:val="44762052"/>
    <w:multiLevelType w:val="hybridMultilevel"/>
    <w:tmpl w:val="4A06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7A1F6B"/>
    <w:multiLevelType w:val="hybridMultilevel"/>
    <w:tmpl w:val="EC5AB84C"/>
    <w:lvl w:ilvl="0" w:tplc="C400AB28">
      <w:start w:val="1"/>
      <w:numFmt w:val="bullet"/>
      <w:lvlText w:val=""/>
      <w:lvlJc w:val="left"/>
      <w:pPr>
        <w:tabs>
          <w:tab w:val="num" w:pos="720"/>
        </w:tabs>
        <w:ind w:left="720" w:hanging="360"/>
      </w:pPr>
      <w:rPr>
        <w:rFonts w:ascii="Wingdings" w:hAnsi="Wingdings" w:hint="default"/>
      </w:rPr>
    </w:lvl>
    <w:lvl w:ilvl="1" w:tplc="9FA28628" w:tentative="1">
      <w:start w:val="1"/>
      <w:numFmt w:val="bullet"/>
      <w:lvlText w:val=""/>
      <w:lvlJc w:val="left"/>
      <w:pPr>
        <w:tabs>
          <w:tab w:val="num" w:pos="1440"/>
        </w:tabs>
        <w:ind w:left="1440" w:hanging="360"/>
      </w:pPr>
      <w:rPr>
        <w:rFonts w:ascii="Wingdings" w:hAnsi="Wingdings" w:hint="default"/>
      </w:rPr>
    </w:lvl>
    <w:lvl w:ilvl="2" w:tplc="3344447E" w:tentative="1">
      <w:start w:val="1"/>
      <w:numFmt w:val="bullet"/>
      <w:lvlText w:val=""/>
      <w:lvlJc w:val="left"/>
      <w:pPr>
        <w:tabs>
          <w:tab w:val="num" w:pos="2160"/>
        </w:tabs>
        <w:ind w:left="2160" w:hanging="360"/>
      </w:pPr>
      <w:rPr>
        <w:rFonts w:ascii="Wingdings" w:hAnsi="Wingdings" w:hint="default"/>
      </w:rPr>
    </w:lvl>
    <w:lvl w:ilvl="3" w:tplc="1214D3A8" w:tentative="1">
      <w:start w:val="1"/>
      <w:numFmt w:val="bullet"/>
      <w:lvlText w:val=""/>
      <w:lvlJc w:val="left"/>
      <w:pPr>
        <w:tabs>
          <w:tab w:val="num" w:pos="2880"/>
        </w:tabs>
        <w:ind w:left="2880" w:hanging="360"/>
      </w:pPr>
      <w:rPr>
        <w:rFonts w:ascii="Wingdings" w:hAnsi="Wingdings" w:hint="default"/>
      </w:rPr>
    </w:lvl>
    <w:lvl w:ilvl="4" w:tplc="72A8F1B2" w:tentative="1">
      <w:start w:val="1"/>
      <w:numFmt w:val="bullet"/>
      <w:lvlText w:val=""/>
      <w:lvlJc w:val="left"/>
      <w:pPr>
        <w:tabs>
          <w:tab w:val="num" w:pos="3600"/>
        </w:tabs>
        <w:ind w:left="3600" w:hanging="360"/>
      </w:pPr>
      <w:rPr>
        <w:rFonts w:ascii="Wingdings" w:hAnsi="Wingdings" w:hint="default"/>
      </w:rPr>
    </w:lvl>
    <w:lvl w:ilvl="5" w:tplc="DEEA7972" w:tentative="1">
      <w:start w:val="1"/>
      <w:numFmt w:val="bullet"/>
      <w:lvlText w:val=""/>
      <w:lvlJc w:val="left"/>
      <w:pPr>
        <w:tabs>
          <w:tab w:val="num" w:pos="4320"/>
        </w:tabs>
        <w:ind w:left="4320" w:hanging="360"/>
      </w:pPr>
      <w:rPr>
        <w:rFonts w:ascii="Wingdings" w:hAnsi="Wingdings" w:hint="default"/>
      </w:rPr>
    </w:lvl>
    <w:lvl w:ilvl="6" w:tplc="9E2A56CA" w:tentative="1">
      <w:start w:val="1"/>
      <w:numFmt w:val="bullet"/>
      <w:lvlText w:val=""/>
      <w:lvlJc w:val="left"/>
      <w:pPr>
        <w:tabs>
          <w:tab w:val="num" w:pos="5040"/>
        </w:tabs>
        <w:ind w:left="5040" w:hanging="360"/>
      </w:pPr>
      <w:rPr>
        <w:rFonts w:ascii="Wingdings" w:hAnsi="Wingdings" w:hint="default"/>
      </w:rPr>
    </w:lvl>
    <w:lvl w:ilvl="7" w:tplc="0DE4642E" w:tentative="1">
      <w:start w:val="1"/>
      <w:numFmt w:val="bullet"/>
      <w:lvlText w:val=""/>
      <w:lvlJc w:val="left"/>
      <w:pPr>
        <w:tabs>
          <w:tab w:val="num" w:pos="5760"/>
        </w:tabs>
        <w:ind w:left="5760" w:hanging="360"/>
      </w:pPr>
      <w:rPr>
        <w:rFonts w:ascii="Wingdings" w:hAnsi="Wingdings" w:hint="default"/>
      </w:rPr>
    </w:lvl>
    <w:lvl w:ilvl="8" w:tplc="982C3BA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845AC6"/>
    <w:multiLevelType w:val="hybridMultilevel"/>
    <w:tmpl w:val="6960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7B168D"/>
    <w:multiLevelType w:val="hybridMultilevel"/>
    <w:tmpl w:val="9432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E6C50"/>
    <w:multiLevelType w:val="hybridMultilevel"/>
    <w:tmpl w:val="F0C08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6F54310"/>
    <w:multiLevelType w:val="hybridMultilevel"/>
    <w:tmpl w:val="14A6A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021A9F"/>
    <w:multiLevelType w:val="hybridMultilevel"/>
    <w:tmpl w:val="E4842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C3950D9"/>
    <w:multiLevelType w:val="hybridMultilevel"/>
    <w:tmpl w:val="C7A2093C"/>
    <w:lvl w:ilvl="0" w:tplc="8EE2D66A">
      <w:start w:val="1"/>
      <w:numFmt w:val="bullet"/>
      <w:lvlText w:val="•"/>
      <w:lvlJc w:val="left"/>
      <w:pPr>
        <w:tabs>
          <w:tab w:val="num" w:pos="720"/>
        </w:tabs>
        <w:ind w:left="720" w:hanging="360"/>
      </w:pPr>
      <w:rPr>
        <w:rFonts w:ascii="Arial" w:hAnsi="Arial" w:hint="default"/>
      </w:rPr>
    </w:lvl>
    <w:lvl w:ilvl="1" w:tplc="5686D1E0" w:tentative="1">
      <w:start w:val="1"/>
      <w:numFmt w:val="bullet"/>
      <w:lvlText w:val="•"/>
      <w:lvlJc w:val="left"/>
      <w:pPr>
        <w:tabs>
          <w:tab w:val="num" w:pos="1440"/>
        </w:tabs>
        <w:ind w:left="1440" w:hanging="360"/>
      </w:pPr>
      <w:rPr>
        <w:rFonts w:ascii="Arial" w:hAnsi="Arial" w:hint="default"/>
      </w:rPr>
    </w:lvl>
    <w:lvl w:ilvl="2" w:tplc="0100CB0A" w:tentative="1">
      <w:start w:val="1"/>
      <w:numFmt w:val="bullet"/>
      <w:lvlText w:val="•"/>
      <w:lvlJc w:val="left"/>
      <w:pPr>
        <w:tabs>
          <w:tab w:val="num" w:pos="2160"/>
        </w:tabs>
        <w:ind w:left="2160" w:hanging="360"/>
      </w:pPr>
      <w:rPr>
        <w:rFonts w:ascii="Arial" w:hAnsi="Arial" w:hint="default"/>
      </w:rPr>
    </w:lvl>
    <w:lvl w:ilvl="3" w:tplc="C986C8E8" w:tentative="1">
      <w:start w:val="1"/>
      <w:numFmt w:val="bullet"/>
      <w:lvlText w:val="•"/>
      <w:lvlJc w:val="left"/>
      <w:pPr>
        <w:tabs>
          <w:tab w:val="num" w:pos="2880"/>
        </w:tabs>
        <w:ind w:left="2880" w:hanging="360"/>
      </w:pPr>
      <w:rPr>
        <w:rFonts w:ascii="Arial" w:hAnsi="Arial" w:hint="default"/>
      </w:rPr>
    </w:lvl>
    <w:lvl w:ilvl="4" w:tplc="08782222" w:tentative="1">
      <w:start w:val="1"/>
      <w:numFmt w:val="bullet"/>
      <w:lvlText w:val="•"/>
      <w:lvlJc w:val="left"/>
      <w:pPr>
        <w:tabs>
          <w:tab w:val="num" w:pos="3600"/>
        </w:tabs>
        <w:ind w:left="3600" w:hanging="360"/>
      </w:pPr>
      <w:rPr>
        <w:rFonts w:ascii="Arial" w:hAnsi="Arial" w:hint="default"/>
      </w:rPr>
    </w:lvl>
    <w:lvl w:ilvl="5" w:tplc="D5E2B98C" w:tentative="1">
      <w:start w:val="1"/>
      <w:numFmt w:val="bullet"/>
      <w:lvlText w:val="•"/>
      <w:lvlJc w:val="left"/>
      <w:pPr>
        <w:tabs>
          <w:tab w:val="num" w:pos="4320"/>
        </w:tabs>
        <w:ind w:left="4320" w:hanging="360"/>
      </w:pPr>
      <w:rPr>
        <w:rFonts w:ascii="Arial" w:hAnsi="Arial" w:hint="default"/>
      </w:rPr>
    </w:lvl>
    <w:lvl w:ilvl="6" w:tplc="ABF8D7EA" w:tentative="1">
      <w:start w:val="1"/>
      <w:numFmt w:val="bullet"/>
      <w:lvlText w:val="•"/>
      <w:lvlJc w:val="left"/>
      <w:pPr>
        <w:tabs>
          <w:tab w:val="num" w:pos="5040"/>
        </w:tabs>
        <w:ind w:left="5040" w:hanging="360"/>
      </w:pPr>
      <w:rPr>
        <w:rFonts w:ascii="Arial" w:hAnsi="Arial" w:hint="default"/>
      </w:rPr>
    </w:lvl>
    <w:lvl w:ilvl="7" w:tplc="ACC0D086" w:tentative="1">
      <w:start w:val="1"/>
      <w:numFmt w:val="bullet"/>
      <w:lvlText w:val="•"/>
      <w:lvlJc w:val="left"/>
      <w:pPr>
        <w:tabs>
          <w:tab w:val="num" w:pos="5760"/>
        </w:tabs>
        <w:ind w:left="5760" w:hanging="360"/>
      </w:pPr>
      <w:rPr>
        <w:rFonts w:ascii="Arial" w:hAnsi="Arial" w:hint="default"/>
      </w:rPr>
    </w:lvl>
    <w:lvl w:ilvl="8" w:tplc="378A173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9A0669E"/>
    <w:multiLevelType w:val="hybridMultilevel"/>
    <w:tmpl w:val="F228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D58DA"/>
    <w:multiLevelType w:val="hybridMultilevel"/>
    <w:tmpl w:val="E7DA443A"/>
    <w:lvl w:ilvl="0" w:tplc="04090001">
      <w:start w:val="1"/>
      <w:numFmt w:val="bullet"/>
      <w:lvlText w:val=""/>
      <w:lvlJc w:val="left"/>
      <w:pPr>
        <w:ind w:left="450" w:hanging="360"/>
      </w:pPr>
      <w:rPr>
        <w:rFonts w:ascii="Symbol" w:hAnsi="Symbol" w:hint="default"/>
      </w:rPr>
    </w:lvl>
    <w:lvl w:ilvl="1" w:tplc="BCB646C0">
      <w:start w:val="1"/>
      <w:numFmt w:val="bullet"/>
      <w:lvlText w:val=""/>
      <w:lvlJc w:val="left"/>
      <w:pPr>
        <w:ind w:left="1170" w:hanging="360"/>
      </w:pPr>
      <w:rPr>
        <w:rFonts w:ascii="Symbol" w:hAnsi="Symbo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716E4F1C"/>
    <w:multiLevelType w:val="hybridMultilevel"/>
    <w:tmpl w:val="836061F0"/>
    <w:lvl w:ilvl="0" w:tplc="AB486EB6">
      <w:start w:val="1"/>
      <w:numFmt w:val="decimal"/>
      <w:lvlText w:val="%1."/>
      <w:lvlJc w:val="left"/>
      <w:pPr>
        <w:ind w:left="360" w:hanging="360"/>
      </w:pPr>
      <w:rPr>
        <w:rFonts w:hint="default"/>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485CA8"/>
    <w:multiLevelType w:val="hybridMultilevel"/>
    <w:tmpl w:val="DFA6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9E0941"/>
    <w:multiLevelType w:val="hybridMultilevel"/>
    <w:tmpl w:val="858E0002"/>
    <w:lvl w:ilvl="0" w:tplc="04090001">
      <w:start w:val="1"/>
      <w:numFmt w:val="bullet"/>
      <w:lvlText w:val=""/>
      <w:lvlJc w:val="left"/>
      <w:pPr>
        <w:ind w:left="360" w:hanging="360"/>
      </w:pPr>
      <w:rPr>
        <w:rFonts w:ascii="Symbol" w:hAnsi="Symbol" w:hint="default"/>
      </w:rPr>
    </w:lvl>
    <w:lvl w:ilvl="1" w:tplc="6CEE6552">
      <w:numFmt w:val="bullet"/>
      <w:lvlText w:val="•"/>
      <w:lvlJc w:val="left"/>
      <w:pPr>
        <w:ind w:left="72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1B2AE6"/>
    <w:multiLevelType w:val="hybridMultilevel"/>
    <w:tmpl w:val="5030C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FD857C0"/>
    <w:multiLevelType w:val="hybridMultilevel"/>
    <w:tmpl w:val="40820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8"/>
  </w:num>
  <w:num w:numId="4">
    <w:abstractNumId w:val="32"/>
  </w:num>
  <w:num w:numId="5">
    <w:abstractNumId w:val="2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24"/>
  </w:num>
  <w:num w:numId="9">
    <w:abstractNumId w:val="2"/>
  </w:num>
  <w:num w:numId="10">
    <w:abstractNumId w:val="1"/>
  </w:num>
  <w:num w:numId="11">
    <w:abstractNumId w:val="5"/>
  </w:num>
  <w:num w:numId="12">
    <w:abstractNumId w:val="4"/>
  </w:num>
  <w:num w:numId="13">
    <w:abstractNumId w:val="17"/>
  </w:num>
  <w:num w:numId="14">
    <w:abstractNumId w:val="21"/>
  </w:num>
  <w:num w:numId="15">
    <w:abstractNumId w:val="33"/>
  </w:num>
  <w:num w:numId="16">
    <w:abstractNumId w:val="12"/>
  </w:num>
  <w:num w:numId="17">
    <w:abstractNumId w:val="8"/>
  </w:num>
  <w:num w:numId="18">
    <w:abstractNumId w:val="13"/>
  </w:num>
  <w:num w:numId="19">
    <w:abstractNumId w:val="3"/>
  </w:num>
  <w:num w:numId="20">
    <w:abstractNumId w:val="6"/>
  </w:num>
  <w:num w:numId="21">
    <w:abstractNumId w:val="16"/>
  </w:num>
  <w:num w:numId="22">
    <w:abstractNumId w:val="15"/>
  </w:num>
  <w:num w:numId="23">
    <w:abstractNumId w:val="9"/>
  </w:num>
  <w:num w:numId="24">
    <w:abstractNumId w:val="26"/>
  </w:num>
  <w:num w:numId="25">
    <w:abstractNumId w:val="30"/>
  </w:num>
  <w:num w:numId="26">
    <w:abstractNumId w:val="29"/>
  </w:num>
  <w:num w:numId="27">
    <w:abstractNumId w:val="10"/>
  </w:num>
  <w:num w:numId="28">
    <w:abstractNumId w:val="25"/>
  </w:num>
  <w:num w:numId="29">
    <w:abstractNumId w:val="28"/>
  </w:num>
  <w:num w:numId="30">
    <w:abstractNumId w:val="27"/>
  </w:num>
  <w:num w:numId="31">
    <w:abstractNumId w:val="20"/>
  </w:num>
  <w:num w:numId="32">
    <w:abstractNumId w:val="22"/>
  </w:num>
  <w:num w:numId="33">
    <w:abstractNumId w:val="19"/>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036"/>
    <w:rsid w:val="00000794"/>
    <w:rsid w:val="000011E0"/>
    <w:rsid w:val="0000131C"/>
    <w:rsid w:val="00002F9E"/>
    <w:rsid w:val="00004E5C"/>
    <w:rsid w:val="00005A0A"/>
    <w:rsid w:val="00007105"/>
    <w:rsid w:val="000112BD"/>
    <w:rsid w:val="000156E3"/>
    <w:rsid w:val="000157B2"/>
    <w:rsid w:val="0001634D"/>
    <w:rsid w:val="0002078D"/>
    <w:rsid w:val="00020D71"/>
    <w:rsid w:val="000212B7"/>
    <w:rsid w:val="000216CC"/>
    <w:rsid w:val="00021794"/>
    <w:rsid w:val="00022A08"/>
    <w:rsid w:val="00023A1D"/>
    <w:rsid w:val="00025560"/>
    <w:rsid w:val="0002574F"/>
    <w:rsid w:val="0002575B"/>
    <w:rsid w:val="0002730F"/>
    <w:rsid w:val="000278C0"/>
    <w:rsid w:val="00030D74"/>
    <w:rsid w:val="00032525"/>
    <w:rsid w:val="0003276F"/>
    <w:rsid w:val="00032E5E"/>
    <w:rsid w:val="000331AA"/>
    <w:rsid w:val="00034B01"/>
    <w:rsid w:val="00034EDB"/>
    <w:rsid w:val="00035816"/>
    <w:rsid w:val="00036FE1"/>
    <w:rsid w:val="00040816"/>
    <w:rsid w:val="00041935"/>
    <w:rsid w:val="000420BD"/>
    <w:rsid w:val="00042121"/>
    <w:rsid w:val="0004223D"/>
    <w:rsid w:val="000431FB"/>
    <w:rsid w:val="0004401A"/>
    <w:rsid w:val="000446A1"/>
    <w:rsid w:val="0004479C"/>
    <w:rsid w:val="00047506"/>
    <w:rsid w:val="0005147E"/>
    <w:rsid w:val="00051C2C"/>
    <w:rsid w:val="00054906"/>
    <w:rsid w:val="000551FF"/>
    <w:rsid w:val="00055F1F"/>
    <w:rsid w:val="000571B4"/>
    <w:rsid w:val="00060492"/>
    <w:rsid w:val="00062058"/>
    <w:rsid w:val="000627ED"/>
    <w:rsid w:val="00063669"/>
    <w:rsid w:val="00065A2B"/>
    <w:rsid w:val="000709AD"/>
    <w:rsid w:val="00070C99"/>
    <w:rsid w:val="000718D6"/>
    <w:rsid w:val="000745F3"/>
    <w:rsid w:val="000770C4"/>
    <w:rsid w:val="00077F4A"/>
    <w:rsid w:val="000826C4"/>
    <w:rsid w:val="000839BE"/>
    <w:rsid w:val="00085170"/>
    <w:rsid w:val="000853C5"/>
    <w:rsid w:val="0008549A"/>
    <w:rsid w:val="00085900"/>
    <w:rsid w:val="00086054"/>
    <w:rsid w:val="00086FAA"/>
    <w:rsid w:val="00087B2C"/>
    <w:rsid w:val="0009286C"/>
    <w:rsid w:val="000938E6"/>
    <w:rsid w:val="000939A1"/>
    <w:rsid w:val="000965EA"/>
    <w:rsid w:val="00096EDF"/>
    <w:rsid w:val="00097D06"/>
    <w:rsid w:val="000A0BA8"/>
    <w:rsid w:val="000A1103"/>
    <w:rsid w:val="000A17C8"/>
    <w:rsid w:val="000A3508"/>
    <w:rsid w:val="000A41FF"/>
    <w:rsid w:val="000A4229"/>
    <w:rsid w:val="000A4767"/>
    <w:rsid w:val="000A737E"/>
    <w:rsid w:val="000B03F8"/>
    <w:rsid w:val="000B0765"/>
    <w:rsid w:val="000B0FD8"/>
    <w:rsid w:val="000B10F2"/>
    <w:rsid w:val="000B340D"/>
    <w:rsid w:val="000B6AE4"/>
    <w:rsid w:val="000C1D11"/>
    <w:rsid w:val="000C22D9"/>
    <w:rsid w:val="000C244E"/>
    <w:rsid w:val="000C25B8"/>
    <w:rsid w:val="000C3709"/>
    <w:rsid w:val="000C48D7"/>
    <w:rsid w:val="000C775A"/>
    <w:rsid w:val="000C784E"/>
    <w:rsid w:val="000D188C"/>
    <w:rsid w:val="000D1893"/>
    <w:rsid w:val="000D2945"/>
    <w:rsid w:val="000D29BD"/>
    <w:rsid w:val="000D4A0A"/>
    <w:rsid w:val="000D5BC5"/>
    <w:rsid w:val="000D5D7A"/>
    <w:rsid w:val="000D68BF"/>
    <w:rsid w:val="000D6DAD"/>
    <w:rsid w:val="000D7BE7"/>
    <w:rsid w:val="000E034F"/>
    <w:rsid w:val="000E2429"/>
    <w:rsid w:val="000E3F9D"/>
    <w:rsid w:val="000E423D"/>
    <w:rsid w:val="000E5662"/>
    <w:rsid w:val="000E56AF"/>
    <w:rsid w:val="000F022F"/>
    <w:rsid w:val="000F0D6A"/>
    <w:rsid w:val="000F1066"/>
    <w:rsid w:val="000F1758"/>
    <w:rsid w:val="000F2A2A"/>
    <w:rsid w:val="000F3CBB"/>
    <w:rsid w:val="000F50FF"/>
    <w:rsid w:val="000F6886"/>
    <w:rsid w:val="000F6BF9"/>
    <w:rsid w:val="000F713D"/>
    <w:rsid w:val="000F7141"/>
    <w:rsid w:val="00100402"/>
    <w:rsid w:val="001012EC"/>
    <w:rsid w:val="00102475"/>
    <w:rsid w:val="00102484"/>
    <w:rsid w:val="00102AB4"/>
    <w:rsid w:val="001056BF"/>
    <w:rsid w:val="00106332"/>
    <w:rsid w:val="00106E2A"/>
    <w:rsid w:val="00110C58"/>
    <w:rsid w:val="00111563"/>
    <w:rsid w:val="00115A54"/>
    <w:rsid w:val="001164AF"/>
    <w:rsid w:val="001173FF"/>
    <w:rsid w:val="00121E8A"/>
    <w:rsid w:val="0012231E"/>
    <w:rsid w:val="00123C70"/>
    <w:rsid w:val="00125AE4"/>
    <w:rsid w:val="00126B7E"/>
    <w:rsid w:val="00131768"/>
    <w:rsid w:val="001319B7"/>
    <w:rsid w:val="00134E57"/>
    <w:rsid w:val="0014326F"/>
    <w:rsid w:val="00143ED9"/>
    <w:rsid w:val="00143FFE"/>
    <w:rsid w:val="00145C37"/>
    <w:rsid w:val="00146148"/>
    <w:rsid w:val="00146ED0"/>
    <w:rsid w:val="00147F13"/>
    <w:rsid w:val="001505E2"/>
    <w:rsid w:val="00150809"/>
    <w:rsid w:val="00150A2F"/>
    <w:rsid w:val="00152352"/>
    <w:rsid w:val="00154D82"/>
    <w:rsid w:val="0015532E"/>
    <w:rsid w:val="001554F2"/>
    <w:rsid w:val="00155E5D"/>
    <w:rsid w:val="0015649D"/>
    <w:rsid w:val="00160E7E"/>
    <w:rsid w:val="00165343"/>
    <w:rsid w:val="0016628C"/>
    <w:rsid w:val="00166299"/>
    <w:rsid w:val="00167329"/>
    <w:rsid w:val="00175DC3"/>
    <w:rsid w:val="0017761F"/>
    <w:rsid w:val="001804EB"/>
    <w:rsid w:val="00180BC1"/>
    <w:rsid w:val="001812A9"/>
    <w:rsid w:val="00182AD8"/>
    <w:rsid w:val="00182DB0"/>
    <w:rsid w:val="00183619"/>
    <w:rsid w:val="00184489"/>
    <w:rsid w:val="00184BC5"/>
    <w:rsid w:val="001860B2"/>
    <w:rsid w:val="00187703"/>
    <w:rsid w:val="00190760"/>
    <w:rsid w:val="00190AF7"/>
    <w:rsid w:val="001912A3"/>
    <w:rsid w:val="001913CF"/>
    <w:rsid w:val="00192464"/>
    <w:rsid w:val="0019267B"/>
    <w:rsid w:val="00192DBE"/>
    <w:rsid w:val="0019328C"/>
    <w:rsid w:val="00194BAB"/>
    <w:rsid w:val="00194F16"/>
    <w:rsid w:val="00197461"/>
    <w:rsid w:val="001975F2"/>
    <w:rsid w:val="001A1B87"/>
    <w:rsid w:val="001A22BE"/>
    <w:rsid w:val="001A4A28"/>
    <w:rsid w:val="001A4D7B"/>
    <w:rsid w:val="001A4FA6"/>
    <w:rsid w:val="001A5E2F"/>
    <w:rsid w:val="001A784A"/>
    <w:rsid w:val="001B1C08"/>
    <w:rsid w:val="001B27E5"/>
    <w:rsid w:val="001B3A38"/>
    <w:rsid w:val="001B4BFE"/>
    <w:rsid w:val="001C1165"/>
    <w:rsid w:val="001C11C5"/>
    <w:rsid w:val="001C1588"/>
    <w:rsid w:val="001C1825"/>
    <w:rsid w:val="001C1B11"/>
    <w:rsid w:val="001C2D39"/>
    <w:rsid w:val="001C4133"/>
    <w:rsid w:val="001C44CD"/>
    <w:rsid w:val="001C4D5B"/>
    <w:rsid w:val="001C4DD5"/>
    <w:rsid w:val="001C5046"/>
    <w:rsid w:val="001C517F"/>
    <w:rsid w:val="001C57AB"/>
    <w:rsid w:val="001C5B07"/>
    <w:rsid w:val="001C6044"/>
    <w:rsid w:val="001C6B23"/>
    <w:rsid w:val="001C72AB"/>
    <w:rsid w:val="001C78CA"/>
    <w:rsid w:val="001D2DBA"/>
    <w:rsid w:val="001D41AF"/>
    <w:rsid w:val="001D41DF"/>
    <w:rsid w:val="001D4497"/>
    <w:rsid w:val="001D4C08"/>
    <w:rsid w:val="001E03B2"/>
    <w:rsid w:val="001E1182"/>
    <w:rsid w:val="001E21C2"/>
    <w:rsid w:val="001E2F3E"/>
    <w:rsid w:val="001E3D8D"/>
    <w:rsid w:val="001E4C32"/>
    <w:rsid w:val="001E559D"/>
    <w:rsid w:val="001E5931"/>
    <w:rsid w:val="001E6C72"/>
    <w:rsid w:val="001E6D4D"/>
    <w:rsid w:val="001F0EC7"/>
    <w:rsid w:val="001F1741"/>
    <w:rsid w:val="001F23AB"/>
    <w:rsid w:val="001F3C8C"/>
    <w:rsid w:val="001F45EA"/>
    <w:rsid w:val="001F47EC"/>
    <w:rsid w:val="001F5AF6"/>
    <w:rsid w:val="001F5F36"/>
    <w:rsid w:val="001F64B9"/>
    <w:rsid w:val="001F680F"/>
    <w:rsid w:val="001F75D8"/>
    <w:rsid w:val="002011ED"/>
    <w:rsid w:val="00202C7C"/>
    <w:rsid w:val="00204055"/>
    <w:rsid w:val="00204809"/>
    <w:rsid w:val="00204BE7"/>
    <w:rsid w:val="002051C2"/>
    <w:rsid w:val="00205203"/>
    <w:rsid w:val="00205627"/>
    <w:rsid w:val="002070E9"/>
    <w:rsid w:val="002076B1"/>
    <w:rsid w:val="00207E2D"/>
    <w:rsid w:val="00211338"/>
    <w:rsid w:val="00215D4F"/>
    <w:rsid w:val="00216012"/>
    <w:rsid w:val="0021654B"/>
    <w:rsid w:val="002169FD"/>
    <w:rsid w:val="00217214"/>
    <w:rsid w:val="002205C3"/>
    <w:rsid w:val="00220C0B"/>
    <w:rsid w:val="002219DE"/>
    <w:rsid w:val="0022359B"/>
    <w:rsid w:val="00224200"/>
    <w:rsid w:val="00224289"/>
    <w:rsid w:val="00227145"/>
    <w:rsid w:val="002272C8"/>
    <w:rsid w:val="002274EB"/>
    <w:rsid w:val="00227E04"/>
    <w:rsid w:val="00230113"/>
    <w:rsid w:val="002306FD"/>
    <w:rsid w:val="00230EAA"/>
    <w:rsid w:val="002325BC"/>
    <w:rsid w:val="00234E2B"/>
    <w:rsid w:val="00236968"/>
    <w:rsid w:val="0023757A"/>
    <w:rsid w:val="0024042C"/>
    <w:rsid w:val="00240913"/>
    <w:rsid w:val="00241C51"/>
    <w:rsid w:val="0024243B"/>
    <w:rsid w:val="002449C8"/>
    <w:rsid w:val="00245147"/>
    <w:rsid w:val="00245A59"/>
    <w:rsid w:val="002464CB"/>
    <w:rsid w:val="00246B70"/>
    <w:rsid w:val="00246FF6"/>
    <w:rsid w:val="002474AC"/>
    <w:rsid w:val="002525E7"/>
    <w:rsid w:val="00253E1E"/>
    <w:rsid w:val="0025424B"/>
    <w:rsid w:val="00256ABA"/>
    <w:rsid w:val="00257293"/>
    <w:rsid w:val="002576A5"/>
    <w:rsid w:val="00257789"/>
    <w:rsid w:val="00260B5D"/>
    <w:rsid w:val="00263377"/>
    <w:rsid w:val="002655DE"/>
    <w:rsid w:val="00267CEF"/>
    <w:rsid w:val="00270815"/>
    <w:rsid w:val="00270DB8"/>
    <w:rsid w:val="00271357"/>
    <w:rsid w:val="002722F8"/>
    <w:rsid w:val="0027242F"/>
    <w:rsid w:val="00273074"/>
    <w:rsid w:val="002749D9"/>
    <w:rsid w:val="00275586"/>
    <w:rsid w:val="00276602"/>
    <w:rsid w:val="00277BCE"/>
    <w:rsid w:val="002807F2"/>
    <w:rsid w:val="00280F7F"/>
    <w:rsid w:val="00281500"/>
    <w:rsid w:val="00282F62"/>
    <w:rsid w:val="00286C6B"/>
    <w:rsid w:val="002902A3"/>
    <w:rsid w:val="0029030F"/>
    <w:rsid w:val="00290B8B"/>
    <w:rsid w:val="002925AE"/>
    <w:rsid w:val="002926B4"/>
    <w:rsid w:val="00292AA2"/>
    <w:rsid w:val="00293B1B"/>
    <w:rsid w:val="00294C1B"/>
    <w:rsid w:val="002965AA"/>
    <w:rsid w:val="002A0A2A"/>
    <w:rsid w:val="002A11C4"/>
    <w:rsid w:val="002A13E7"/>
    <w:rsid w:val="002A206F"/>
    <w:rsid w:val="002A23EB"/>
    <w:rsid w:val="002A45F7"/>
    <w:rsid w:val="002A4656"/>
    <w:rsid w:val="002A4DE6"/>
    <w:rsid w:val="002A50DF"/>
    <w:rsid w:val="002A5EFB"/>
    <w:rsid w:val="002A6023"/>
    <w:rsid w:val="002A7603"/>
    <w:rsid w:val="002B161A"/>
    <w:rsid w:val="002B27F3"/>
    <w:rsid w:val="002B280E"/>
    <w:rsid w:val="002B4022"/>
    <w:rsid w:val="002B42B3"/>
    <w:rsid w:val="002B526D"/>
    <w:rsid w:val="002B693F"/>
    <w:rsid w:val="002B6FF2"/>
    <w:rsid w:val="002B7C6F"/>
    <w:rsid w:val="002C07F6"/>
    <w:rsid w:val="002C0D4E"/>
    <w:rsid w:val="002C1F66"/>
    <w:rsid w:val="002C2541"/>
    <w:rsid w:val="002C374F"/>
    <w:rsid w:val="002C437C"/>
    <w:rsid w:val="002C4BA0"/>
    <w:rsid w:val="002C5045"/>
    <w:rsid w:val="002C7842"/>
    <w:rsid w:val="002D0828"/>
    <w:rsid w:val="002D1470"/>
    <w:rsid w:val="002D442C"/>
    <w:rsid w:val="002D446A"/>
    <w:rsid w:val="002D5ADF"/>
    <w:rsid w:val="002D6183"/>
    <w:rsid w:val="002D70E6"/>
    <w:rsid w:val="002D7435"/>
    <w:rsid w:val="002D7D3F"/>
    <w:rsid w:val="002D7DBD"/>
    <w:rsid w:val="002D7F2E"/>
    <w:rsid w:val="002E0FC6"/>
    <w:rsid w:val="002E2D3F"/>
    <w:rsid w:val="002E4B4E"/>
    <w:rsid w:val="002E4E23"/>
    <w:rsid w:val="002E5E51"/>
    <w:rsid w:val="002F01B1"/>
    <w:rsid w:val="002F22F6"/>
    <w:rsid w:val="002F2569"/>
    <w:rsid w:val="002F314E"/>
    <w:rsid w:val="002F5365"/>
    <w:rsid w:val="002F6AAD"/>
    <w:rsid w:val="002F6FE4"/>
    <w:rsid w:val="002F78E4"/>
    <w:rsid w:val="003019EF"/>
    <w:rsid w:val="0030333F"/>
    <w:rsid w:val="00304995"/>
    <w:rsid w:val="00305BFD"/>
    <w:rsid w:val="003062C5"/>
    <w:rsid w:val="00306332"/>
    <w:rsid w:val="00311F52"/>
    <w:rsid w:val="00313AD5"/>
    <w:rsid w:val="00314F28"/>
    <w:rsid w:val="00314F80"/>
    <w:rsid w:val="00315A7C"/>
    <w:rsid w:val="00316217"/>
    <w:rsid w:val="00316639"/>
    <w:rsid w:val="003178F8"/>
    <w:rsid w:val="00317E67"/>
    <w:rsid w:val="00317F7D"/>
    <w:rsid w:val="00320326"/>
    <w:rsid w:val="0032060F"/>
    <w:rsid w:val="00320BF5"/>
    <w:rsid w:val="00321368"/>
    <w:rsid w:val="003238C1"/>
    <w:rsid w:val="003238EE"/>
    <w:rsid w:val="00323996"/>
    <w:rsid w:val="00324151"/>
    <w:rsid w:val="00324771"/>
    <w:rsid w:val="00325582"/>
    <w:rsid w:val="003265CD"/>
    <w:rsid w:val="0032729C"/>
    <w:rsid w:val="00327556"/>
    <w:rsid w:val="00331505"/>
    <w:rsid w:val="003321EA"/>
    <w:rsid w:val="00332768"/>
    <w:rsid w:val="00333434"/>
    <w:rsid w:val="00333F90"/>
    <w:rsid w:val="0033466C"/>
    <w:rsid w:val="00334D66"/>
    <w:rsid w:val="00335F16"/>
    <w:rsid w:val="0033651F"/>
    <w:rsid w:val="00336C38"/>
    <w:rsid w:val="00337414"/>
    <w:rsid w:val="0034094C"/>
    <w:rsid w:val="0034118F"/>
    <w:rsid w:val="003424DF"/>
    <w:rsid w:val="003429D6"/>
    <w:rsid w:val="00342CB4"/>
    <w:rsid w:val="00344B54"/>
    <w:rsid w:val="0034514C"/>
    <w:rsid w:val="00350AEE"/>
    <w:rsid w:val="00350C00"/>
    <w:rsid w:val="00351072"/>
    <w:rsid w:val="00351427"/>
    <w:rsid w:val="003528C7"/>
    <w:rsid w:val="003535E5"/>
    <w:rsid w:val="00354AF3"/>
    <w:rsid w:val="003559B1"/>
    <w:rsid w:val="00360B90"/>
    <w:rsid w:val="003613B8"/>
    <w:rsid w:val="003623E0"/>
    <w:rsid w:val="00362C14"/>
    <w:rsid w:val="0036408B"/>
    <w:rsid w:val="0036430F"/>
    <w:rsid w:val="00370295"/>
    <w:rsid w:val="003707C2"/>
    <w:rsid w:val="00371EBA"/>
    <w:rsid w:val="00373986"/>
    <w:rsid w:val="00373F97"/>
    <w:rsid w:val="00374CBF"/>
    <w:rsid w:val="00375280"/>
    <w:rsid w:val="003757F8"/>
    <w:rsid w:val="00376642"/>
    <w:rsid w:val="00376839"/>
    <w:rsid w:val="00377988"/>
    <w:rsid w:val="003802FB"/>
    <w:rsid w:val="00380622"/>
    <w:rsid w:val="00380D2B"/>
    <w:rsid w:val="003811BE"/>
    <w:rsid w:val="00382C0B"/>
    <w:rsid w:val="00383EB8"/>
    <w:rsid w:val="003851BB"/>
    <w:rsid w:val="00385A3E"/>
    <w:rsid w:val="0038623A"/>
    <w:rsid w:val="00387D1A"/>
    <w:rsid w:val="00390366"/>
    <w:rsid w:val="00390388"/>
    <w:rsid w:val="0039103C"/>
    <w:rsid w:val="00391B70"/>
    <w:rsid w:val="00391F36"/>
    <w:rsid w:val="00392D73"/>
    <w:rsid w:val="00393642"/>
    <w:rsid w:val="0039658A"/>
    <w:rsid w:val="00397414"/>
    <w:rsid w:val="003A0261"/>
    <w:rsid w:val="003A159F"/>
    <w:rsid w:val="003A1F97"/>
    <w:rsid w:val="003A20C8"/>
    <w:rsid w:val="003A31BD"/>
    <w:rsid w:val="003A48AF"/>
    <w:rsid w:val="003A5843"/>
    <w:rsid w:val="003B0521"/>
    <w:rsid w:val="003B0C24"/>
    <w:rsid w:val="003B1CA1"/>
    <w:rsid w:val="003B4455"/>
    <w:rsid w:val="003B4ADC"/>
    <w:rsid w:val="003B4DC5"/>
    <w:rsid w:val="003B525C"/>
    <w:rsid w:val="003B5749"/>
    <w:rsid w:val="003B6B30"/>
    <w:rsid w:val="003C2875"/>
    <w:rsid w:val="003C2FBA"/>
    <w:rsid w:val="003C3050"/>
    <w:rsid w:val="003C3B7E"/>
    <w:rsid w:val="003C41A6"/>
    <w:rsid w:val="003C454A"/>
    <w:rsid w:val="003C472E"/>
    <w:rsid w:val="003C4F8D"/>
    <w:rsid w:val="003C62D2"/>
    <w:rsid w:val="003C6728"/>
    <w:rsid w:val="003C708A"/>
    <w:rsid w:val="003C721B"/>
    <w:rsid w:val="003C74DE"/>
    <w:rsid w:val="003C7AD6"/>
    <w:rsid w:val="003D20FB"/>
    <w:rsid w:val="003D2D9B"/>
    <w:rsid w:val="003D3843"/>
    <w:rsid w:val="003D5488"/>
    <w:rsid w:val="003D70C1"/>
    <w:rsid w:val="003E1E4C"/>
    <w:rsid w:val="003E24AF"/>
    <w:rsid w:val="003E3607"/>
    <w:rsid w:val="003E3B2D"/>
    <w:rsid w:val="003E3E8E"/>
    <w:rsid w:val="003E5723"/>
    <w:rsid w:val="003E5CFC"/>
    <w:rsid w:val="003E6C8F"/>
    <w:rsid w:val="003E77CA"/>
    <w:rsid w:val="003E7B02"/>
    <w:rsid w:val="003F1831"/>
    <w:rsid w:val="003F1C26"/>
    <w:rsid w:val="003F3C8B"/>
    <w:rsid w:val="003F770F"/>
    <w:rsid w:val="00400CB2"/>
    <w:rsid w:val="00400CFE"/>
    <w:rsid w:val="0040140F"/>
    <w:rsid w:val="00401C0D"/>
    <w:rsid w:val="00401E69"/>
    <w:rsid w:val="0040221D"/>
    <w:rsid w:val="0040348F"/>
    <w:rsid w:val="00403F63"/>
    <w:rsid w:val="00404D34"/>
    <w:rsid w:val="004053A7"/>
    <w:rsid w:val="00405F50"/>
    <w:rsid w:val="004061D7"/>
    <w:rsid w:val="00407A14"/>
    <w:rsid w:val="004110DF"/>
    <w:rsid w:val="0041275D"/>
    <w:rsid w:val="00414317"/>
    <w:rsid w:val="00414721"/>
    <w:rsid w:val="00414A11"/>
    <w:rsid w:val="00415633"/>
    <w:rsid w:val="004159EC"/>
    <w:rsid w:val="00416B80"/>
    <w:rsid w:val="00416BD8"/>
    <w:rsid w:val="004206C4"/>
    <w:rsid w:val="00420CBB"/>
    <w:rsid w:val="0042190C"/>
    <w:rsid w:val="00421BD3"/>
    <w:rsid w:val="00422969"/>
    <w:rsid w:val="004234E1"/>
    <w:rsid w:val="00424623"/>
    <w:rsid w:val="0042524F"/>
    <w:rsid w:val="00426E3E"/>
    <w:rsid w:val="0042799C"/>
    <w:rsid w:val="00434AC1"/>
    <w:rsid w:val="0043591E"/>
    <w:rsid w:val="004364DA"/>
    <w:rsid w:val="00437531"/>
    <w:rsid w:val="00437785"/>
    <w:rsid w:val="00437B38"/>
    <w:rsid w:val="00440562"/>
    <w:rsid w:val="00440D31"/>
    <w:rsid w:val="0044237E"/>
    <w:rsid w:val="0044297E"/>
    <w:rsid w:val="0044299C"/>
    <w:rsid w:val="004435DA"/>
    <w:rsid w:val="00443873"/>
    <w:rsid w:val="004438A4"/>
    <w:rsid w:val="004451BD"/>
    <w:rsid w:val="00446515"/>
    <w:rsid w:val="004502B5"/>
    <w:rsid w:val="004510DD"/>
    <w:rsid w:val="00451B2C"/>
    <w:rsid w:val="00451CF0"/>
    <w:rsid w:val="004549B0"/>
    <w:rsid w:val="004567CC"/>
    <w:rsid w:val="00456B4B"/>
    <w:rsid w:val="00461452"/>
    <w:rsid w:val="0046147D"/>
    <w:rsid w:val="00463875"/>
    <w:rsid w:val="00464A80"/>
    <w:rsid w:val="0046645D"/>
    <w:rsid w:val="004669A0"/>
    <w:rsid w:val="00467791"/>
    <w:rsid w:val="00467838"/>
    <w:rsid w:val="00467DAC"/>
    <w:rsid w:val="004721DF"/>
    <w:rsid w:val="00472451"/>
    <w:rsid w:val="00473726"/>
    <w:rsid w:val="004754CD"/>
    <w:rsid w:val="00475DA6"/>
    <w:rsid w:val="00475E03"/>
    <w:rsid w:val="00476088"/>
    <w:rsid w:val="00477E77"/>
    <w:rsid w:val="00481A42"/>
    <w:rsid w:val="00481B82"/>
    <w:rsid w:val="00482DAD"/>
    <w:rsid w:val="004865B9"/>
    <w:rsid w:val="00486B4B"/>
    <w:rsid w:val="004871C0"/>
    <w:rsid w:val="00490634"/>
    <w:rsid w:val="0049079E"/>
    <w:rsid w:val="004920D0"/>
    <w:rsid w:val="0049334F"/>
    <w:rsid w:val="00494383"/>
    <w:rsid w:val="0049577F"/>
    <w:rsid w:val="00495A49"/>
    <w:rsid w:val="00495AF0"/>
    <w:rsid w:val="0049689D"/>
    <w:rsid w:val="004A0209"/>
    <w:rsid w:val="004A12C6"/>
    <w:rsid w:val="004A2078"/>
    <w:rsid w:val="004A3274"/>
    <w:rsid w:val="004A42DE"/>
    <w:rsid w:val="004A5230"/>
    <w:rsid w:val="004A52B4"/>
    <w:rsid w:val="004A5AA4"/>
    <w:rsid w:val="004A62CB"/>
    <w:rsid w:val="004A7D3D"/>
    <w:rsid w:val="004B10E2"/>
    <w:rsid w:val="004B305F"/>
    <w:rsid w:val="004B553C"/>
    <w:rsid w:val="004B6023"/>
    <w:rsid w:val="004C03EE"/>
    <w:rsid w:val="004C1A1E"/>
    <w:rsid w:val="004C2C2D"/>
    <w:rsid w:val="004C2CBE"/>
    <w:rsid w:val="004C2D1D"/>
    <w:rsid w:val="004C3D84"/>
    <w:rsid w:val="004C4719"/>
    <w:rsid w:val="004C4C4F"/>
    <w:rsid w:val="004C65E6"/>
    <w:rsid w:val="004C68C4"/>
    <w:rsid w:val="004D09CA"/>
    <w:rsid w:val="004D16ED"/>
    <w:rsid w:val="004D3182"/>
    <w:rsid w:val="004D325D"/>
    <w:rsid w:val="004D3874"/>
    <w:rsid w:val="004D5C19"/>
    <w:rsid w:val="004D6D06"/>
    <w:rsid w:val="004E23FD"/>
    <w:rsid w:val="004E2758"/>
    <w:rsid w:val="004E52DC"/>
    <w:rsid w:val="004E5A04"/>
    <w:rsid w:val="004E6EE5"/>
    <w:rsid w:val="004F05A4"/>
    <w:rsid w:val="004F7B5F"/>
    <w:rsid w:val="004F7F0F"/>
    <w:rsid w:val="00500F78"/>
    <w:rsid w:val="005016BB"/>
    <w:rsid w:val="00502629"/>
    <w:rsid w:val="00504E15"/>
    <w:rsid w:val="00505ECF"/>
    <w:rsid w:val="005102AA"/>
    <w:rsid w:val="00511124"/>
    <w:rsid w:val="00511223"/>
    <w:rsid w:val="00511610"/>
    <w:rsid w:val="00512CD4"/>
    <w:rsid w:val="00513256"/>
    <w:rsid w:val="00515464"/>
    <w:rsid w:val="005164E1"/>
    <w:rsid w:val="00520E34"/>
    <w:rsid w:val="0052132F"/>
    <w:rsid w:val="005228B8"/>
    <w:rsid w:val="0052430A"/>
    <w:rsid w:val="00524FB6"/>
    <w:rsid w:val="00527704"/>
    <w:rsid w:val="0053000D"/>
    <w:rsid w:val="00532D38"/>
    <w:rsid w:val="0053625C"/>
    <w:rsid w:val="0054124D"/>
    <w:rsid w:val="00541D1D"/>
    <w:rsid w:val="00541DAA"/>
    <w:rsid w:val="00541E4B"/>
    <w:rsid w:val="00542747"/>
    <w:rsid w:val="005432A7"/>
    <w:rsid w:val="005441C0"/>
    <w:rsid w:val="00544654"/>
    <w:rsid w:val="005468B1"/>
    <w:rsid w:val="005470AA"/>
    <w:rsid w:val="005474C6"/>
    <w:rsid w:val="0055121F"/>
    <w:rsid w:val="005528B0"/>
    <w:rsid w:val="0055298E"/>
    <w:rsid w:val="00554973"/>
    <w:rsid w:val="00555C17"/>
    <w:rsid w:val="005567C7"/>
    <w:rsid w:val="00556B8B"/>
    <w:rsid w:val="005603AF"/>
    <w:rsid w:val="00561324"/>
    <w:rsid w:val="00563747"/>
    <w:rsid w:val="005637DE"/>
    <w:rsid w:val="00563898"/>
    <w:rsid w:val="00563A27"/>
    <w:rsid w:val="0056521A"/>
    <w:rsid w:val="00565BAF"/>
    <w:rsid w:val="00566DCA"/>
    <w:rsid w:val="00566F26"/>
    <w:rsid w:val="00572228"/>
    <w:rsid w:val="00572EBA"/>
    <w:rsid w:val="005740D8"/>
    <w:rsid w:val="0057460F"/>
    <w:rsid w:val="00575781"/>
    <w:rsid w:val="00575840"/>
    <w:rsid w:val="005779D9"/>
    <w:rsid w:val="00577D25"/>
    <w:rsid w:val="00580A5D"/>
    <w:rsid w:val="005817C6"/>
    <w:rsid w:val="00582409"/>
    <w:rsid w:val="005864EF"/>
    <w:rsid w:val="0058726B"/>
    <w:rsid w:val="00590B00"/>
    <w:rsid w:val="00591973"/>
    <w:rsid w:val="0059211A"/>
    <w:rsid w:val="005936FD"/>
    <w:rsid w:val="00593B82"/>
    <w:rsid w:val="00594094"/>
    <w:rsid w:val="005954A6"/>
    <w:rsid w:val="00597CF8"/>
    <w:rsid w:val="005A025F"/>
    <w:rsid w:val="005A0590"/>
    <w:rsid w:val="005A0DDE"/>
    <w:rsid w:val="005A14FF"/>
    <w:rsid w:val="005A1585"/>
    <w:rsid w:val="005A1E27"/>
    <w:rsid w:val="005A1F05"/>
    <w:rsid w:val="005A1F22"/>
    <w:rsid w:val="005A4073"/>
    <w:rsid w:val="005A4BD5"/>
    <w:rsid w:val="005A573F"/>
    <w:rsid w:val="005A5C7E"/>
    <w:rsid w:val="005A5D0C"/>
    <w:rsid w:val="005A7028"/>
    <w:rsid w:val="005A7314"/>
    <w:rsid w:val="005B0774"/>
    <w:rsid w:val="005B12A4"/>
    <w:rsid w:val="005B2401"/>
    <w:rsid w:val="005B2E01"/>
    <w:rsid w:val="005B36AB"/>
    <w:rsid w:val="005B3CAA"/>
    <w:rsid w:val="005B6B39"/>
    <w:rsid w:val="005B6CBE"/>
    <w:rsid w:val="005C0786"/>
    <w:rsid w:val="005C1AC4"/>
    <w:rsid w:val="005C2D2F"/>
    <w:rsid w:val="005C6E96"/>
    <w:rsid w:val="005C7328"/>
    <w:rsid w:val="005D1684"/>
    <w:rsid w:val="005D1E76"/>
    <w:rsid w:val="005D2A88"/>
    <w:rsid w:val="005D2EC6"/>
    <w:rsid w:val="005D5032"/>
    <w:rsid w:val="005D596A"/>
    <w:rsid w:val="005D5BF3"/>
    <w:rsid w:val="005D66B3"/>
    <w:rsid w:val="005D7BDE"/>
    <w:rsid w:val="005E0A49"/>
    <w:rsid w:val="005E3AB2"/>
    <w:rsid w:val="005E54D5"/>
    <w:rsid w:val="005E56B4"/>
    <w:rsid w:val="005E5DC9"/>
    <w:rsid w:val="005E682D"/>
    <w:rsid w:val="005E7361"/>
    <w:rsid w:val="005E76D7"/>
    <w:rsid w:val="005F011D"/>
    <w:rsid w:val="005F034B"/>
    <w:rsid w:val="005F03FD"/>
    <w:rsid w:val="005F0F6A"/>
    <w:rsid w:val="005F15DB"/>
    <w:rsid w:val="005F24B0"/>
    <w:rsid w:val="005F265F"/>
    <w:rsid w:val="005F2F7B"/>
    <w:rsid w:val="005F3CAE"/>
    <w:rsid w:val="005F52FD"/>
    <w:rsid w:val="005F58B0"/>
    <w:rsid w:val="00600697"/>
    <w:rsid w:val="006012C6"/>
    <w:rsid w:val="006044EA"/>
    <w:rsid w:val="006065CF"/>
    <w:rsid w:val="0060667E"/>
    <w:rsid w:val="006068D5"/>
    <w:rsid w:val="00610180"/>
    <w:rsid w:val="006108F1"/>
    <w:rsid w:val="0061179D"/>
    <w:rsid w:val="00611A80"/>
    <w:rsid w:val="00613E8A"/>
    <w:rsid w:val="00614689"/>
    <w:rsid w:val="0061481E"/>
    <w:rsid w:val="00614AC6"/>
    <w:rsid w:val="006157B9"/>
    <w:rsid w:val="00615B5F"/>
    <w:rsid w:val="00616EDD"/>
    <w:rsid w:val="006178E5"/>
    <w:rsid w:val="00622458"/>
    <w:rsid w:val="00624374"/>
    <w:rsid w:val="00624F5D"/>
    <w:rsid w:val="006261DE"/>
    <w:rsid w:val="006261F1"/>
    <w:rsid w:val="0063047F"/>
    <w:rsid w:val="00630AC9"/>
    <w:rsid w:val="00630F96"/>
    <w:rsid w:val="00631015"/>
    <w:rsid w:val="006311F8"/>
    <w:rsid w:val="00631990"/>
    <w:rsid w:val="006344AD"/>
    <w:rsid w:val="00635525"/>
    <w:rsid w:val="00635A45"/>
    <w:rsid w:val="00635DFE"/>
    <w:rsid w:val="00636E4F"/>
    <w:rsid w:val="0063757F"/>
    <w:rsid w:val="00637A79"/>
    <w:rsid w:val="00640966"/>
    <w:rsid w:val="00640C5B"/>
    <w:rsid w:val="00642A75"/>
    <w:rsid w:val="00643182"/>
    <w:rsid w:val="006446C5"/>
    <w:rsid w:val="00647454"/>
    <w:rsid w:val="0064746D"/>
    <w:rsid w:val="00651087"/>
    <w:rsid w:val="00651323"/>
    <w:rsid w:val="00654092"/>
    <w:rsid w:val="00654F42"/>
    <w:rsid w:val="00655DEA"/>
    <w:rsid w:val="00655F13"/>
    <w:rsid w:val="00656098"/>
    <w:rsid w:val="00657A28"/>
    <w:rsid w:val="00660D69"/>
    <w:rsid w:val="00661000"/>
    <w:rsid w:val="00661738"/>
    <w:rsid w:val="00661854"/>
    <w:rsid w:val="00662DD5"/>
    <w:rsid w:val="006649D3"/>
    <w:rsid w:val="00665A8E"/>
    <w:rsid w:val="00666F77"/>
    <w:rsid w:val="00670F54"/>
    <w:rsid w:val="006725BF"/>
    <w:rsid w:val="00672B7F"/>
    <w:rsid w:val="00677FE2"/>
    <w:rsid w:val="00680694"/>
    <w:rsid w:val="00680AE1"/>
    <w:rsid w:val="00681376"/>
    <w:rsid w:val="00683034"/>
    <w:rsid w:val="006831F0"/>
    <w:rsid w:val="00683837"/>
    <w:rsid w:val="00684FAB"/>
    <w:rsid w:val="0068651D"/>
    <w:rsid w:val="00686BDB"/>
    <w:rsid w:val="00686D99"/>
    <w:rsid w:val="006870CD"/>
    <w:rsid w:val="00687840"/>
    <w:rsid w:val="00687AFF"/>
    <w:rsid w:val="00690AAB"/>
    <w:rsid w:val="00690B08"/>
    <w:rsid w:val="00691093"/>
    <w:rsid w:val="00691769"/>
    <w:rsid w:val="00691843"/>
    <w:rsid w:val="0069228D"/>
    <w:rsid w:val="00692B7D"/>
    <w:rsid w:val="00694724"/>
    <w:rsid w:val="00694881"/>
    <w:rsid w:val="00694EB3"/>
    <w:rsid w:val="006A02FC"/>
    <w:rsid w:val="006A0357"/>
    <w:rsid w:val="006A049F"/>
    <w:rsid w:val="006A2262"/>
    <w:rsid w:val="006A285B"/>
    <w:rsid w:val="006A38DD"/>
    <w:rsid w:val="006A4236"/>
    <w:rsid w:val="006A4A47"/>
    <w:rsid w:val="006A70F0"/>
    <w:rsid w:val="006A76A9"/>
    <w:rsid w:val="006B2536"/>
    <w:rsid w:val="006B2DAD"/>
    <w:rsid w:val="006B309C"/>
    <w:rsid w:val="006B38BE"/>
    <w:rsid w:val="006B4B42"/>
    <w:rsid w:val="006B6324"/>
    <w:rsid w:val="006B6348"/>
    <w:rsid w:val="006B71B1"/>
    <w:rsid w:val="006B76E9"/>
    <w:rsid w:val="006C1A5F"/>
    <w:rsid w:val="006C2560"/>
    <w:rsid w:val="006C3FCB"/>
    <w:rsid w:val="006C72EB"/>
    <w:rsid w:val="006C7542"/>
    <w:rsid w:val="006D0D1E"/>
    <w:rsid w:val="006D10C2"/>
    <w:rsid w:val="006D6985"/>
    <w:rsid w:val="006D7721"/>
    <w:rsid w:val="006E0DFD"/>
    <w:rsid w:val="006E4540"/>
    <w:rsid w:val="006E4A56"/>
    <w:rsid w:val="006E5ECD"/>
    <w:rsid w:val="006E764E"/>
    <w:rsid w:val="006E7D24"/>
    <w:rsid w:val="006E7F50"/>
    <w:rsid w:val="006F03B3"/>
    <w:rsid w:val="006F1C73"/>
    <w:rsid w:val="006F3638"/>
    <w:rsid w:val="00701CC2"/>
    <w:rsid w:val="00703326"/>
    <w:rsid w:val="0070426F"/>
    <w:rsid w:val="0070529D"/>
    <w:rsid w:val="00705E6D"/>
    <w:rsid w:val="00707314"/>
    <w:rsid w:val="007147DF"/>
    <w:rsid w:val="00715B18"/>
    <w:rsid w:val="00716060"/>
    <w:rsid w:val="00717DB2"/>
    <w:rsid w:val="00720315"/>
    <w:rsid w:val="007222A2"/>
    <w:rsid w:val="0072340A"/>
    <w:rsid w:val="00723B44"/>
    <w:rsid w:val="00724E91"/>
    <w:rsid w:val="007257DE"/>
    <w:rsid w:val="00725B98"/>
    <w:rsid w:val="00727E21"/>
    <w:rsid w:val="007302EB"/>
    <w:rsid w:val="0073089F"/>
    <w:rsid w:val="00730F50"/>
    <w:rsid w:val="0073121E"/>
    <w:rsid w:val="007333CE"/>
    <w:rsid w:val="00733C09"/>
    <w:rsid w:val="00735725"/>
    <w:rsid w:val="007361B2"/>
    <w:rsid w:val="007363DC"/>
    <w:rsid w:val="0073736F"/>
    <w:rsid w:val="00737F64"/>
    <w:rsid w:val="007407C6"/>
    <w:rsid w:val="007410C2"/>
    <w:rsid w:val="00741BC5"/>
    <w:rsid w:val="00742063"/>
    <w:rsid w:val="0074328B"/>
    <w:rsid w:val="00744626"/>
    <w:rsid w:val="00744A67"/>
    <w:rsid w:val="00744D2F"/>
    <w:rsid w:val="00745B2F"/>
    <w:rsid w:val="00747EC1"/>
    <w:rsid w:val="0075090E"/>
    <w:rsid w:val="00750C08"/>
    <w:rsid w:val="00751A0E"/>
    <w:rsid w:val="007541EC"/>
    <w:rsid w:val="007545FC"/>
    <w:rsid w:val="00754B1C"/>
    <w:rsid w:val="00755330"/>
    <w:rsid w:val="00756622"/>
    <w:rsid w:val="007617AA"/>
    <w:rsid w:val="00761C73"/>
    <w:rsid w:val="00764EE7"/>
    <w:rsid w:val="00765CF3"/>
    <w:rsid w:val="007666C7"/>
    <w:rsid w:val="00767C4D"/>
    <w:rsid w:val="0077101B"/>
    <w:rsid w:val="00771F01"/>
    <w:rsid w:val="00772169"/>
    <w:rsid w:val="00776A81"/>
    <w:rsid w:val="0078192A"/>
    <w:rsid w:val="0078233C"/>
    <w:rsid w:val="00782D01"/>
    <w:rsid w:val="007830EE"/>
    <w:rsid w:val="00783683"/>
    <w:rsid w:val="00783BCE"/>
    <w:rsid w:val="007847C9"/>
    <w:rsid w:val="00790449"/>
    <w:rsid w:val="00791A1D"/>
    <w:rsid w:val="00791D0C"/>
    <w:rsid w:val="00791ECA"/>
    <w:rsid w:val="00791FF2"/>
    <w:rsid w:val="00792A7E"/>
    <w:rsid w:val="00792BD4"/>
    <w:rsid w:val="0079359B"/>
    <w:rsid w:val="007939DE"/>
    <w:rsid w:val="007939FC"/>
    <w:rsid w:val="00796E19"/>
    <w:rsid w:val="00797104"/>
    <w:rsid w:val="007A084C"/>
    <w:rsid w:val="007A0CD0"/>
    <w:rsid w:val="007A1B31"/>
    <w:rsid w:val="007A250B"/>
    <w:rsid w:val="007A536D"/>
    <w:rsid w:val="007A5E47"/>
    <w:rsid w:val="007A6AE4"/>
    <w:rsid w:val="007B0878"/>
    <w:rsid w:val="007B0E7B"/>
    <w:rsid w:val="007B1478"/>
    <w:rsid w:val="007B1A88"/>
    <w:rsid w:val="007B1B63"/>
    <w:rsid w:val="007B1BB5"/>
    <w:rsid w:val="007B1F5B"/>
    <w:rsid w:val="007B2902"/>
    <w:rsid w:val="007B2916"/>
    <w:rsid w:val="007B2C23"/>
    <w:rsid w:val="007B6FA7"/>
    <w:rsid w:val="007B77D0"/>
    <w:rsid w:val="007C02D8"/>
    <w:rsid w:val="007C06FD"/>
    <w:rsid w:val="007C0A91"/>
    <w:rsid w:val="007C44D0"/>
    <w:rsid w:val="007C4995"/>
    <w:rsid w:val="007C4BB4"/>
    <w:rsid w:val="007C5032"/>
    <w:rsid w:val="007C5565"/>
    <w:rsid w:val="007C64E8"/>
    <w:rsid w:val="007C7599"/>
    <w:rsid w:val="007D05E1"/>
    <w:rsid w:val="007D1477"/>
    <w:rsid w:val="007D17A2"/>
    <w:rsid w:val="007D1A77"/>
    <w:rsid w:val="007D20DD"/>
    <w:rsid w:val="007D30CA"/>
    <w:rsid w:val="007D4E55"/>
    <w:rsid w:val="007D67F7"/>
    <w:rsid w:val="007E0573"/>
    <w:rsid w:val="007E0FDA"/>
    <w:rsid w:val="007E1C62"/>
    <w:rsid w:val="007E296E"/>
    <w:rsid w:val="007E2EF2"/>
    <w:rsid w:val="007E335A"/>
    <w:rsid w:val="007E61AF"/>
    <w:rsid w:val="007E6EE5"/>
    <w:rsid w:val="007E7062"/>
    <w:rsid w:val="007E754A"/>
    <w:rsid w:val="007E7A53"/>
    <w:rsid w:val="007E7E61"/>
    <w:rsid w:val="007F10A0"/>
    <w:rsid w:val="007F19D9"/>
    <w:rsid w:val="007F1E24"/>
    <w:rsid w:val="007F2FAE"/>
    <w:rsid w:val="007F43C4"/>
    <w:rsid w:val="007F43E9"/>
    <w:rsid w:val="007F472D"/>
    <w:rsid w:val="007F6802"/>
    <w:rsid w:val="007F705A"/>
    <w:rsid w:val="007F77AB"/>
    <w:rsid w:val="007F7CDC"/>
    <w:rsid w:val="008000DE"/>
    <w:rsid w:val="0080142C"/>
    <w:rsid w:val="00801E4F"/>
    <w:rsid w:val="0080246C"/>
    <w:rsid w:val="00804B32"/>
    <w:rsid w:val="00804CDB"/>
    <w:rsid w:val="00807732"/>
    <w:rsid w:val="008111E4"/>
    <w:rsid w:val="00812A1B"/>
    <w:rsid w:val="008144DC"/>
    <w:rsid w:val="0082061C"/>
    <w:rsid w:val="00820DB9"/>
    <w:rsid w:val="0082158B"/>
    <w:rsid w:val="00822D8D"/>
    <w:rsid w:val="00824CAE"/>
    <w:rsid w:val="00824CD1"/>
    <w:rsid w:val="008275EE"/>
    <w:rsid w:val="00827AEA"/>
    <w:rsid w:val="0083003D"/>
    <w:rsid w:val="00830AA0"/>
    <w:rsid w:val="008318C6"/>
    <w:rsid w:val="008346E9"/>
    <w:rsid w:val="00834E9D"/>
    <w:rsid w:val="00835495"/>
    <w:rsid w:val="00835571"/>
    <w:rsid w:val="00836BCD"/>
    <w:rsid w:val="00840F8C"/>
    <w:rsid w:val="00841EEA"/>
    <w:rsid w:val="0084305D"/>
    <w:rsid w:val="00843310"/>
    <w:rsid w:val="00843340"/>
    <w:rsid w:val="00844021"/>
    <w:rsid w:val="00844776"/>
    <w:rsid w:val="00844CC6"/>
    <w:rsid w:val="0084512C"/>
    <w:rsid w:val="00845404"/>
    <w:rsid w:val="00845CB2"/>
    <w:rsid w:val="008462BD"/>
    <w:rsid w:val="00846385"/>
    <w:rsid w:val="00846A06"/>
    <w:rsid w:val="00847116"/>
    <w:rsid w:val="00847678"/>
    <w:rsid w:val="0085166F"/>
    <w:rsid w:val="00855AE9"/>
    <w:rsid w:val="00856111"/>
    <w:rsid w:val="00856257"/>
    <w:rsid w:val="008568A8"/>
    <w:rsid w:val="00857570"/>
    <w:rsid w:val="00860F5A"/>
    <w:rsid w:val="00862EC5"/>
    <w:rsid w:val="00862FBA"/>
    <w:rsid w:val="00863C41"/>
    <w:rsid w:val="00865330"/>
    <w:rsid w:val="008664E3"/>
    <w:rsid w:val="00866E33"/>
    <w:rsid w:val="00867225"/>
    <w:rsid w:val="00867E85"/>
    <w:rsid w:val="00870CBE"/>
    <w:rsid w:val="00871117"/>
    <w:rsid w:val="00871330"/>
    <w:rsid w:val="0087213C"/>
    <w:rsid w:val="0087394E"/>
    <w:rsid w:val="00874157"/>
    <w:rsid w:val="0087619D"/>
    <w:rsid w:val="00881CF4"/>
    <w:rsid w:val="00883F3A"/>
    <w:rsid w:val="008848B7"/>
    <w:rsid w:val="0088497D"/>
    <w:rsid w:val="00884F96"/>
    <w:rsid w:val="0088656D"/>
    <w:rsid w:val="00886625"/>
    <w:rsid w:val="00887705"/>
    <w:rsid w:val="00890F66"/>
    <w:rsid w:val="00890FF5"/>
    <w:rsid w:val="008920A7"/>
    <w:rsid w:val="008924C1"/>
    <w:rsid w:val="00892D07"/>
    <w:rsid w:val="00892F55"/>
    <w:rsid w:val="00893DB9"/>
    <w:rsid w:val="0089465D"/>
    <w:rsid w:val="00895672"/>
    <w:rsid w:val="00897BBD"/>
    <w:rsid w:val="00897EBD"/>
    <w:rsid w:val="00897F5E"/>
    <w:rsid w:val="008A046F"/>
    <w:rsid w:val="008A0BA8"/>
    <w:rsid w:val="008A1B87"/>
    <w:rsid w:val="008A242D"/>
    <w:rsid w:val="008A3EAC"/>
    <w:rsid w:val="008A420C"/>
    <w:rsid w:val="008A4823"/>
    <w:rsid w:val="008A52D6"/>
    <w:rsid w:val="008A6B0C"/>
    <w:rsid w:val="008A6E40"/>
    <w:rsid w:val="008A7AC9"/>
    <w:rsid w:val="008B0B65"/>
    <w:rsid w:val="008B1051"/>
    <w:rsid w:val="008B26EA"/>
    <w:rsid w:val="008B4B6D"/>
    <w:rsid w:val="008B4DA3"/>
    <w:rsid w:val="008B7D2D"/>
    <w:rsid w:val="008C0646"/>
    <w:rsid w:val="008C0EAA"/>
    <w:rsid w:val="008C1669"/>
    <w:rsid w:val="008C23A4"/>
    <w:rsid w:val="008C3D16"/>
    <w:rsid w:val="008C43B2"/>
    <w:rsid w:val="008C45CA"/>
    <w:rsid w:val="008C6610"/>
    <w:rsid w:val="008C683B"/>
    <w:rsid w:val="008C7B6E"/>
    <w:rsid w:val="008D008A"/>
    <w:rsid w:val="008D1E09"/>
    <w:rsid w:val="008D208A"/>
    <w:rsid w:val="008D2E08"/>
    <w:rsid w:val="008D3BA1"/>
    <w:rsid w:val="008D3D42"/>
    <w:rsid w:val="008D4847"/>
    <w:rsid w:val="008E045C"/>
    <w:rsid w:val="008E149F"/>
    <w:rsid w:val="008E3403"/>
    <w:rsid w:val="008E3869"/>
    <w:rsid w:val="008E5128"/>
    <w:rsid w:val="008E5403"/>
    <w:rsid w:val="008E5DD7"/>
    <w:rsid w:val="008E7DDA"/>
    <w:rsid w:val="008F10D6"/>
    <w:rsid w:val="008F31EE"/>
    <w:rsid w:val="008F49F6"/>
    <w:rsid w:val="008F4A7C"/>
    <w:rsid w:val="008F51C5"/>
    <w:rsid w:val="008F5E3C"/>
    <w:rsid w:val="00900725"/>
    <w:rsid w:val="00900DD6"/>
    <w:rsid w:val="00900FD6"/>
    <w:rsid w:val="00901583"/>
    <w:rsid w:val="00901598"/>
    <w:rsid w:val="00903FEC"/>
    <w:rsid w:val="0090477C"/>
    <w:rsid w:val="009049A4"/>
    <w:rsid w:val="00906AC1"/>
    <w:rsid w:val="0090763A"/>
    <w:rsid w:val="00911290"/>
    <w:rsid w:val="009114C5"/>
    <w:rsid w:val="00912199"/>
    <w:rsid w:val="00914F31"/>
    <w:rsid w:val="0091568E"/>
    <w:rsid w:val="009178AA"/>
    <w:rsid w:val="00917D6E"/>
    <w:rsid w:val="00917E6E"/>
    <w:rsid w:val="00917FE0"/>
    <w:rsid w:val="00921648"/>
    <w:rsid w:val="009236BC"/>
    <w:rsid w:val="00924055"/>
    <w:rsid w:val="00924A52"/>
    <w:rsid w:val="009251F6"/>
    <w:rsid w:val="00925531"/>
    <w:rsid w:val="00925FB7"/>
    <w:rsid w:val="00927876"/>
    <w:rsid w:val="009326EF"/>
    <w:rsid w:val="00932B0D"/>
    <w:rsid w:val="00933661"/>
    <w:rsid w:val="00935091"/>
    <w:rsid w:val="00935D54"/>
    <w:rsid w:val="00935EF0"/>
    <w:rsid w:val="009363F6"/>
    <w:rsid w:val="0093740F"/>
    <w:rsid w:val="009403AD"/>
    <w:rsid w:val="00943683"/>
    <w:rsid w:val="0094381F"/>
    <w:rsid w:val="009442B0"/>
    <w:rsid w:val="00944E27"/>
    <w:rsid w:val="00945623"/>
    <w:rsid w:val="00946BAB"/>
    <w:rsid w:val="00947646"/>
    <w:rsid w:val="0094773A"/>
    <w:rsid w:val="00947884"/>
    <w:rsid w:val="00947B36"/>
    <w:rsid w:val="00947E8E"/>
    <w:rsid w:val="009502EC"/>
    <w:rsid w:val="0095242E"/>
    <w:rsid w:val="00953CC6"/>
    <w:rsid w:val="00955EFE"/>
    <w:rsid w:val="0096049D"/>
    <w:rsid w:val="00960E8D"/>
    <w:rsid w:val="00961A7F"/>
    <w:rsid w:val="00963051"/>
    <w:rsid w:val="00963729"/>
    <w:rsid w:val="00964EC4"/>
    <w:rsid w:val="00965829"/>
    <w:rsid w:val="00966BF8"/>
    <w:rsid w:val="00970AFF"/>
    <w:rsid w:val="00970B51"/>
    <w:rsid w:val="00972663"/>
    <w:rsid w:val="00972A26"/>
    <w:rsid w:val="00972AB7"/>
    <w:rsid w:val="009741E1"/>
    <w:rsid w:val="0097507E"/>
    <w:rsid w:val="0097581C"/>
    <w:rsid w:val="009803B6"/>
    <w:rsid w:val="0098315D"/>
    <w:rsid w:val="009840D6"/>
    <w:rsid w:val="00984F15"/>
    <w:rsid w:val="00985376"/>
    <w:rsid w:val="009858A9"/>
    <w:rsid w:val="009903DE"/>
    <w:rsid w:val="0099108C"/>
    <w:rsid w:val="009916C0"/>
    <w:rsid w:val="00992F88"/>
    <w:rsid w:val="009935D6"/>
    <w:rsid w:val="00993733"/>
    <w:rsid w:val="00993A69"/>
    <w:rsid w:val="009950B3"/>
    <w:rsid w:val="00996184"/>
    <w:rsid w:val="00996654"/>
    <w:rsid w:val="00997B32"/>
    <w:rsid w:val="009A0624"/>
    <w:rsid w:val="009A07FB"/>
    <w:rsid w:val="009A0CDA"/>
    <w:rsid w:val="009A4897"/>
    <w:rsid w:val="009A515F"/>
    <w:rsid w:val="009A543B"/>
    <w:rsid w:val="009A596A"/>
    <w:rsid w:val="009A59AD"/>
    <w:rsid w:val="009A5F5E"/>
    <w:rsid w:val="009A7B44"/>
    <w:rsid w:val="009B1011"/>
    <w:rsid w:val="009B108D"/>
    <w:rsid w:val="009B43EE"/>
    <w:rsid w:val="009B5DF8"/>
    <w:rsid w:val="009B755D"/>
    <w:rsid w:val="009C02B1"/>
    <w:rsid w:val="009C119E"/>
    <w:rsid w:val="009C23D2"/>
    <w:rsid w:val="009C315B"/>
    <w:rsid w:val="009C3998"/>
    <w:rsid w:val="009C3DD8"/>
    <w:rsid w:val="009C6DB8"/>
    <w:rsid w:val="009D58CC"/>
    <w:rsid w:val="009D7A0E"/>
    <w:rsid w:val="009E0C8C"/>
    <w:rsid w:val="009E1396"/>
    <w:rsid w:val="009E19A9"/>
    <w:rsid w:val="009E264E"/>
    <w:rsid w:val="009E2B77"/>
    <w:rsid w:val="009E66BD"/>
    <w:rsid w:val="009E6822"/>
    <w:rsid w:val="009E6F68"/>
    <w:rsid w:val="009E7F70"/>
    <w:rsid w:val="009F0622"/>
    <w:rsid w:val="009F0B58"/>
    <w:rsid w:val="009F3145"/>
    <w:rsid w:val="009F46CE"/>
    <w:rsid w:val="009F4EC7"/>
    <w:rsid w:val="009F5690"/>
    <w:rsid w:val="00A0011F"/>
    <w:rsid w:val="00A0047F"/>
    <w:rsid w:val="00A02A4F"/>
    <w:rsid w:val="00A0324A"/>
    <w:rsid w:val="00A03F5A"/>
    <w:rsid w:val="00A049C6"/>
    <w:rsid w:val="00A052BB"/>
    <w:rsid w:val="00A0757F"/>
    <w:rsid w:val="00A10BD9"/>
    <w:rsid w:val="00A11EEA"/>
    <w:rsid w:val="00A13671"/>
    <w:rsid w:val="00A14F18"/>
    <w:rsid w:val="00A152DB"/>
    <w:rsid w:val="00A15923"/>
    <w:rsid w:val="00A15DB7"/>
    <w:rsid w:val="00A17498"/>
    <w:rsid w:val="00A17A8D"/>
    <w:rsid w:val="00A213B4"/>
    <w:rsid w:val="00A23A39"/>
    <w:rsid w:val="00A23FA3"/>
    <w:rsid w:val="00A26191"/>
    <w:rsid w:val="00A30ACE"/>
    <w:rsid w:val="00A320A2"/>
    <w:rsid w:val="00A3242C"/>
    <w:rsid w:val="00A378C8"/>
    <w:rsid w:val="00A416EA"/>
    <w:rsid w:val="00A42F47"/>
    <w:rsid w:val="00A437BF"/>
    <w:rsid w:val="00A43A9F"/>
    <w:rsid w:val="00A458B7"/>
    <w:rsid w:val="00A47808"/>
    <w:rsid w:val="00A53749"/>
    <w:rsid w:val="00A556A5"/>
    <w:rsid w:val="00A60312"/>
    <w:rsid w:val="00A61D05"/>
    <w:rsid w:val="00A61E7B"/>
    <w:rsid w:val="00A647D3"/>
    <w:rsid w:val="00A65F62"/>
    <w:rsid w:val="00A663BD"/>
    <w:rsid w:val="00A6641E"/>
    <w:rsid w:val="00A70FD9"/>
    <w:rsid w:val="00A717CD"/>
    <w:rsid w:val="00A71A33"/>
    <w:rsid w:val="00A72285"/>
    <w:rsid w:val="00A734BF"/>
    <w:rsid w:val="00A73597"/>
    <w:rsid w:val="00A808FA"/>
    <w:rsid w:val="00A80CD0"/>
    <w:rsid w:val="00A811CD"/>
    <w:rsid w:val="00A81926"/>
    <w:rsid w:val="00A830E0"/>
    <w:rsid w:val="00A83C42"/>
    <w:rsid w:val="00A85101"/>
    <w:rsid w:val="00A862E3"/>
    <w:rsid w:val="00A86B44"/>
    <w:rsid w:val="00A86C15"/>
    <w:rsid w:val="00A87583"/>
    <w:rsid w:val="00A87E3B"/>
    <w:rsid w:val="00A90012"/>
    <w:rsid w:val="00A90D08"/>
    <w:rsid w:val="00A9348D"/>
    <w:rsid w:val="00A944D6"/>
    <w:rsid w:val="00A964B4"/>
    <w:rsid w:val="00A9789F"/>
    <w:rsid w:val="00AA015B"/>
    <w:rsid w:val="00AA0EC3"/>
    <w:rsid w:val="00AA1CD1"/>
    <w:rsid w:val="00AA3370"/>
    <w:rsid w:val="00AA3739"/>
    <w:rsid w:val="00AA65D1"/>
    <w:rsid w:val="00AA696B"/>
    <w:rsid w:val="00AA75CE"/>
    <w:rsid w:val="00AB12BE"/>
    <w:rsid w:val="00AB319F"/>
    <w:rsid w:val="00AB49EF"/>
    <w:rsid w:val="00AB509B"/>
    <w:rsid w:val="00AB71F3"/>
    <w:rsid w:val="00AC0B5A"/>
    <w:rsid w:val="00AC30A0"/>
    <w:rsid w:val="00AC6906"/>
    <w:rsid w:val="00AD0646"/>
    <w:rsid w:val="00AD0873"/>
    <w:rsid w:val="00AD1AA1"/>
    <w:rsid w:val="00AD2648"/>
    <w:rsid w:val="00AD4670"/>
    <w:rsid w:val="00AD4984"/>
    <w:rsid w:val="00AD4C32"/>
    <w:rsid w:val="00AD5D4B"/>
    <w:rsid w:val="00AD6F8B"/>
    <w:rsid w:val="00AE2A0C"/>
    <w:rsid w:val="00AE338B"/>
    <w:rsid w:val="00AE35B9"/>
    <w:rsid w:val="00AE3814"/>
    <w:rsid w:val="00AE517A"/>
    <w:rsid w:val="00AE5D40"/>
    <w:rsid w:val="00AE60C5"/>
    <w:rsid w:val="00AE66AB"/>
    <w:rsid w:val="00AE6A3C"/>
    <w:rsid w:val="00AE6B22"/>
    <w:rsid w:val="00AE6B8F"/>
    <w:rsid w:val="00AE7332"/>
    <w:rsid w:val="00AE79E6"/>
    <w:rsid w:val="00AE7BF0"/>
    <w:rsid w:val="00AF2D38"/>
    <w:rsid w:val="00AF2D9A"/>
    <w:rsid w:val="00AF3904"/>
    <w:rsid w:val="00AF589F"/>
    <w:rsid w:val="00AF62C0"/>
    <w:rsid w:val="00B00690"/>
    <w:rsid w:val="00B02FA2"/>
    <w:rsid w:val="00B03228"/>
    <w:rsid w:val="00B04CE8"/>
    <w:rsid w:val="00B05EEF"/>
    <w:rsid w:val="00B077CC"/>
    <w:rsid w:val="00B07EFF"/>
    <w:rsid w:val="00B10197"/>
    <w:rsid w:val="00B119DD"/>
    <w:rsid w:val="00B12635"/>
    <w:rsid w:val="00B130DE"/>
    <w:rsid w:val="00B14624"/>
    <w:rsid w:val="00B14DFB"/>
    <w:rsid w:val="00B15BF7"/>
    <w:rsid w:val="00B16E3C"/>
    <w:rsid w:val="00B1797B"/>
    <w:rsid w:val="00B21CB4"/>
    <w:rsid w:val="00B23EFF"/>
    <w:rsid w:val="00B24CD4"/>
    <w:rsid w:val="00B25293"/>
    <w:rsid w:val="00B318F7"/>
    <w:rsid w:val="00B31F4C"/>
    <w:rsid w:val="00B32546"/>
    <w:rsid w:val="00B33573"/>
    <w:rsid w:val="00B34DFD"/>
    <w:rsid w:val="00B35B1B"/>
    <w:rsid w:val="00B40849"/>
    <w:rsid w:val="00B41540"/>
    <w:rsid w:val="00B41DC9"/>
    <w:rsid w:val="00B425FB"/>
    <w:rsid w:val="00B42633"/>
    <w:rsid w:val="00B44996"/>
    <w:rsid w:val="00B4524F"/>
    <w:rsid w:val="00B454E2"/>
    <w:rsid w:val="00B46078"/>
    <w:rsid w:val="00B50F37"/>
    <w:rsid w:val="00B51C4C"/>
    <w:rsid w:val="00B51CA1"/>
    <w:rsid w:val="00B5316B"/>
    <w:rsid w:val="00B533A6"/>
    <w:rsid w:val="00B53E2B"/>
    <w:rsid w:val="00B5488B"/>
    <w:rsid w:val="00B54FDA"/>
    <w:rsid w:val="00B55315"/>
    <w:rsid w:val="00B55722"/>
    <w:rsid w:val="00B5625D"/>
    <w:rsid w:val="00B56EA5"/>
    <w:rsid w:val="00B5764E"/>
    <w:rsid w:val="00B57D22"/>
    <w:rsid w:val="00B63952"/>
    <w:rsid w:val="00B64434"/>
    <w:rsid w:val="00B65852"/>
    <w:rsid w:val="00B66785"/>
    <w:rsid w:val="00B66797"/>
    <w:rsid w:val="00B70A0F"/>
    <w:rsid w:val="00B7561D"/>
    <w:rsid w:val="00B75820"/>
    <w:rsid w:val="00B764B2"/>
    <w:rsid w:val="00B76537"/>
    <w:rsid w:val="00B804EC"/>
    <w:rsid w:val="00B823FF"/>
    <w:rsid w:val="00B82F17"/>
    <w:rsid w:val="00B8322F"/>
    <w:rsid w:val="00B83EAD"/>
    <w:rsid w:val="00B84076"/>
    <w:rsid w:val="00B85162"/>
    <w:rsid w:val="00B861CB"/>
    <w:rsid w:val="00B8625D"/>
    <w:rsid w:val="00B87CAB"/>
    <w:rsid w:val="00B90496"/>
    <w:rsid w:val="00B9063A"/>
    <w:rsid w:val="00B914FB"/>
    <w:rsid w:val="00B91888"/>
    <w:rsid w:val="00B92AB3"/>
    <w:rsid w:val="00B9366F"/>
    <w:rsid w:val="00B950DC"/>
    <w:rsid w:val="00B95229"/>
    <w:rsid w:val="00B9593E"/>
    <w:rsid w:val="00B95ABB"/>
    <w:rsid w:val="00B9777C"/>
    <w:rsid w:val="00BA1BC6"/>
    <w:rsid w:val="00BA4D72"/>
    <w:rsid w:val="00BA54D0"/>
    <w:rsid w:val="00BA6C9E"/>
    <w:rsid w:val="00BA6F3E"/>
    <w:rsid w:val="00BA756D"/>
    <w:rsid w:val="00BA7829"/>
    <w:rsid w:val="00BB0717"/>
    <w:rsid w:val="00BB1D5D"/>
    <w:rsid w:val="00BB262A"/>
    <w:rsid w:val="00BB3620"/>
    <w:rsid w:val="00BB3D07"/>
    <w:rsid w:val="00BB482B"/>
    <w:rsid w:val="00BB4EB3"/>
    <w:rsid w:val="00BB6527"/>
    <w:rsid w:val="00BB7A03"/>
    <w:rsid w:val="00BC0E4D"/>
    <w:rsid w:val="00BC13C4"/>
    <w:rsid w:val="00BC2A3D"/>
    <w:rsid w:val="00BC352B"/>
    <w:rsid w:val="00BC4B81"/>
    <w:rsid w:val="00BC4FD9"/>
    <w:rsid w:val="00BC52BC"/>
    <w:rsid w:val="00BC6208"/>
    <w:rsid w:val="00BC6D55"/>
    <w:rsid w:val="00BC7B97"/>
    <w:rsid w:val="00BC7FDE"/>
    <w:rsid w:val="00BD0C7E"/>
    <w:rsid w:val="00BD12E5"/>
    <w:rsid w:val="00BD46BF"/>
    <w:rsid w:val="00BD5824"/>
    <w:rsid w:val="00BD5E09"/>
    <w:rsid w:val="00BE5BA5"/>
    <w:rsid w:val="00BE776C"/>
    <w:rsid w:val="00BF1CF8"/>
    <w:rsid w:val="00BF219E"/>
    <w:rsid w:val="00BF257F"/>
    <w:rsid w:val="00BF2587"/>
    <w:rsid w:val="00BF2D26"/>
    <w:rsid w:val="00BF38D1"/>
    <w:rsid w:val="00BF3E4D"/>
    <w:rsid w:val="00BF4DF8"/>
    <w:rsid w:val="00BF6A18"/>
    <w:rsid w:val="00BF75D8"/>
    <w:rsid w:val="00BF76E5"/>
    <w:rsid w:val="00C0061F"/>
    <w:rsid w:val="00C006C6"/>
    <w:rsid w:val="00C02DB5"/>
    <w:rsid w:val="00C02F46"/>
    <w:rsid w:val="00C02FFD"/>
    <w:rsid w:val="00C0341B"/>
    <w:rsid w:val="00C03B4E"/>
    <w:rsid w:val="00C11D80"/>
    <w:rsid w:val="00C12158"/>
    <w:rsid w:val="00C13725"/>
    <w:rsid w:val="00C13F7B"/>
    <w:rsid w:val="00C16245"/>
    <w:rsid w:val="00C165FA"/>
    <w:rsid w:val="00C169E7"/>
    <w:rsid w:val="00C22CEC"/>
    <w:rsid w:val="00C2317E"/>
    <w:rsid w:val="00C250B2"/>
    <w:rsid w:val="00C262B5"/>
    <w:rsid w:val="00C26822"/>
    <w:rsid w:val="00C270A9"/>
    <w:rsid w:val="00C27DE1"/>
    <w:rsid w:val="00C300F6"/>
    <w:rsid w:val="00C30396"/>
    <w:rsid w:val="00C32069"/>
    <w:rsid w:val="00C32486"/>
    <w:rsid w:val="00C33368"/>
    <w:rsid w:val="00C334FA"/>
    <w:rsid w:val="00C3363C"/>
    <w:rsid w:val="00C33806"/>
    <w:rsid w:val="00C34B22"/>
    <w:rsid w:val="00C355A9"/>
    <w:rsid w:val="00C359B8"/>
    <w:rsid w:val="00C361B3"/>
    <w:rsid w:val="00C373C8"/>
    <w:rsid w:val="00C40A98"/>
    <w:rsid w:val="00C40B31"/>
    <w:rsid w:val="00C40D44"/>
    <w:rsid w:val="00C41301"/>
    <w:rsid w:val="00C42078"/>
    <w:rsid w:val="00C42DDA"/>
    <w:rsid w:val="00C435EE"/>
    <w:rsid w:val="00C43841"/>
    <w:rsid w:val="00C442D3"/>
    <w:rsid w:val="00C45CD6"/>
    <w:rsid w:val="00C46140"/>
    <w:rsid w:val="00C516CF"/>
    <w:rsid w:val="00C52119"/>
    <w:rsid w:val="00C523B4"/>
    <w:rsid w:val="00C5351B"/>
    <w:rsid w:val="00C53C6B"/>
    <w:rsid w:val="00C54CA7"/>
    <w:rsid w:val="00C55B49"/>
    <w:rsid w:val="00C575F6"/>
    <w:rsid w:val="00C60A72"/>
    <w:rsid w:val="00C6415F"/>
    <w:rsid w:val="00C649F7"/>
    <w:rsid w:val="00C67699"/>
    <w:rsid w:val="00C72106"/>
    <w:rsid w:val="00C7233D"/>
    <w:rsid w:val="00C7287D"/>
    <w:rsid w:val="00C74F2E"/>
    <w:rsid w:val="00C754FD"/>
    <w:rsid w:val="00C75C16"/>
    <w:rsid w:val="00C76005"/>
    <w:rsid w:val="00C77402"/>
    <w:rsid w:val="00C82F6E"/>
    <w:rsid w:val="00C83E36"/>
    <w:rsid w:val="00C8473C"/>
    <w:rsid w:val="00C857E5"/>
    <w:rsid w:val="00C86EC1"/>
    <w:rsid w:val="00C87B08"/>
    <w:rsid w:val="00C90DAA"/>
    <w:rsid w:val="00C925D7"/>
    <w:rsid w:val="00C92BBE"/>
    <w:rsid w:val="00C93755"/>
    <w:rsid w:val="00C94801"/>
    <w:rsid w:val="00C950C7"/>
    <w:rsid w:val="00C9596B"/>
    <w:rsid w:val="00C97A97"/>
    <w:rsid w:val="00CA03FE"/>
    <w:rsid w:val="00CA2FF3"/>
    <w:rsid w:val="00CA3896"/>
    <w:rsid w:val="00CA3AFE"/>
    <w:rsid w:val="00CA46CD"/>
    <w:rsid w:val="00CA47B7"/>
    <w:rsid w:val="00CA7709"/>
    <w:rsid w:val="00CA7A0D"/>
    <w:rsid w:val="00CB01AE"/>
    <w:rsid w:val="00CB11C4"/>
    <w:rsid w:val="00CB1AA8"/>
    <w:rsid w:val="00CB2196"/>
    <w:rsid w:val="00CB38C1"/>
    <w:rsid w:val="00CB41C7"/>
    <w:rsid w:val="00CB4EEB"/>
    <w:rsid w:val="00CB50CF"/>
    <w:rsid w:val="00CB58F7"/>
    <w:rsid w:val="00CB5B92"/>
    <w:rsid w:val="00CC23CA"/>
    <w:rsid w:val="00CC2E23"/>
    <w:rsid w:val="00CC2F9E"/>
    <w:rsid w:val="00CC313D"/>
    <w:rsid w:val="00CC3711"/>
    <w:rsid w:val="00CC39FD"/>
    <w:rsid w:val="00CC4364"/>
    <w:rsid w:val="00CC45D8"/>
    <w:rsid w:val="00CC54B9"/>
    <w:rsid w:val="00CC58E5"/>
    <w:rsid w:val="00CC5DFE"/>
    <w:rsid w:val="00CC7F99"/>
    <w:rsid w:val="00CD06CE"/>
    <w:rsid w:val="00CD0AF9"/>
    <w:rsid w:val="00CD1586"/>
    <w:rsid w:val="00CD2462"/>
    <w:rsid w:val="00CD29E6"/>
    <w:rsid w:val="00CD45B7"/>
    <w:rsid w:val="00CD4983"/>
    <w:rsid w:val="00CD4CA3"/>
    <w:rsid w:val="00CD5213"/>
    <w:rsid w:val="00CD5603"/>
    <w:rsid w:val="00CD58D1"/>
    <w:rsid w:val="00CD597B"/>
    <w:rsid w:val="00CD7506"/>
    <w:rsid w:val="00CE145A"/>
    <w:rsid w:val="00CE1783"/>
    <w:rsid w:val="00CE3CBF"/>
    <w:rsid w:val="00CE4E55"/>
    <w:rsid w:val="00CE5182"/>
    <w:rsid w:val="00CE5664"/>
    <w:rsid w:val="00CE57A3"/>
    <w:rsid w:val="00CE6B3F"/>
    <w:rsid w:val="00CE6C3F"/>
    <w:rsid w:val="00CE77AF"/>
    <w:rsid w:val="00CF162D"/>
    <w:rsid w:val="00CF25BE"/>
    <w:rsid w:val="00CF3682"/>
    <w:rsid w:val="00CF40B1"/>
    <w:rsid w:val="00CF659F"/>
    <w:rsid w:val="00D00025"/>
    <w:rsid w:val="00D00869"/>
    <w:rsid w:val="00D00EF0"/>
    <w:rsid w:val="00D01434"/>
    <w:rsid w:val="00D0457C"/>
    <w:rsid w:val="00D04706"/>
    <w:rsid w:val="00D10D6E"/>
    <w:rsid w:val="00D1206D"/>
    <w:rsid w:val="00D12988"/>
    <w:rsid w:val="00D13CFB"/>
    <w:rsid w:val="00D14853"/>
    <w:rsid w:val="00D14BB4"/>
    <w:rsid w:val="00D14E39"/>
    <w:rsid w:val="00D15269"/>
    <w:rsid w:val="00D16AAC"/>
    <w:rsid w:val="00D1741C"/>
    <w:rsid w:val="00D1786B"/>
    <w:rsid w:val="00D22DF5"/>
    <w:rsid w:val="00D23373"/>
    <w:rsid w:val="00D245F7"/>
    <w:rsid w:val="00D24C36"/>
    <w:rsid w:val="00D24DE8"/>
    <w:rsid w:val="00D25036"/>
    <w:rsid w:val="00D2565D"/>
    <w:rsid w:val="00D26C5F"/>
    <w:rsid w:val="00D31347"/>
    <w:rsid w:val="00D31696"/>
    <w:rsid w:val="00D3188D"/>
    <w:rsid w:val="00D320A7"/>
    <w:rsid w:val="00D32257"/>
    <w:rsid w:val="00D330F6"/>
    <w:rsid w:val="00D3318B"/>
    <w:rsid w:val="00D345E9"/>
    <w:rsid w:val="00D34CC5"/>
    <w:rsid w:val="00D34D88"/>
    <w:rsid w:val="00D35B5C"/>
    <w:rsid w:val="00D3742E"/>
    <w:rsid w:val="00D37479"/>
    <w:rsid w:val="00D37FBD"/>
    <w:rsid w:val="00D403B7"/>
    <w:rsid w:val="00D40783"/>
    <w:rsid w:val="00D40DAC"/>
    <w:rsid w:val="00D412CE"/>
    <w:rsid w:val="00D418A2"/>
    <w:rsid w:val="00D41B9D"/>
    <w:rsid w:val="00D444F4"/>
    <w:rsid w:val="00D44A26"/>
    <w:rsid w:val="00D457E2"/>
    <w:rsid w:val="00D45DA8"/>
    <w:rsid w:val="00D47ECA"/>
    <w:rsid w:val="00D504D5"/>
    <w:rsid w:val="00D50985"/>
    <w:rsid w:val="00D5118C"/>
    <w:rsid w:val="00D52107"/>
    <w:rsid w:val="00D524CF"/>
    <w:rsid w:val="00D55165"/>
    <w:rsid w:val="00D56EE4"/>
    <w:rsid w:val="00D573A8"/>
    <w:rsid w:val="00D6007F"/>
    <w:rsid w:val="00D61832"/>
    <w:rsid w:val="00D61A83"/>
    <w:rsid w:val="00D62AFA"/>
    <w:rsid w:val="00D63102"/>
    <w:rsid w:val="00D644A9"/>
    <w:rsid w:val="00D64A45"/>
    <w:rsid w:val="00D651AB"/>
    <w:rsid w:val="00D70C4E"/>
    <w:rsid w:val="00D71361"/>
    <w:rsid w:val="00D719C0"/>
    <w:rsid w:val="00D7302B"/>
    <w:rsid w:val="00D73C39"/>
    <w:rsid w:val="00D7482C"/>
    <w:rsid w:val="00D778D4"/>
    <w:rsid w:val="00D84C14"/>
    <w:rsid w:val="00D865DF"/>
    <w:rsid w:val="00D90C65"/>
    <w:rsid w:val="00D90C8D"/>
    <w:rsid w:val="00D914D9"/>
    <w:rsid w:val="00D92234"/>
    <w:rsid w:val="00D9341A"/>
    <w:rsid w:val="00D93DBF"/>
    <w:rsid w:val="00D940FC"/>
    <w:rsid w:val="00D963B7"/>
    <w:rsid w:val="00D96598"/>
    <w:rsid w:val="00D96603"/>
    <w:rsid w:val="00DA0236"/>
    <w:rsid w:val="00DA0734"/>
    <w:rsid w:val="00DA1017"/>
    <w:rsid w:val="00DA11C5"/>
    <w:rsid w:val="00DA234B"/>
    <w:rsid w:val="00DA538F"/>
    <w:rsid w:val="00DA5C6E"/>
    <w:rsid w:val="00DA6487"/>
    <w:rsid w:val="00DA7A7A"/>
    <w:rsid w:val="00DB0642"/>
    <w:rsid w:val="00DB0A85"/>
    <w:rsid w:val="00DB306B"/>
    <w:rsid w:val="00DB3143"/>
    <w:rsid w:val="00DB36F7"/>
    <w:rsid w:val="00DB3A30"/>
    <w:rsid w:val="00DB3A5A"/>
    <w:rsid w:val="00DB4EDB"/>
    <w:rsid w:val="00DB5E0E"/>
    <w:rsid w:val="00DB7821"/>
    <w:rsid w:val="00DC17B7"/>
    <w:rsid w:val="00DC25A6"/>
    <w:rsid w:val="00DC2B8F"/>
    <w:rsid w:val="00DC35E6"/>
    <w:rsid w:val="00DC5A3A"/>
    <w:rsid w:val="00DC66DD"/>
    <w:rsid w:val="00DC73C0"/>
    <w:rsid w:val="00DC7A11"/>
    <w:rsid w:val="00DD1913"/>
    <w:rsid w:val="00DD2C1E"/>
    <w:rsid w:val="00DD2D12"/>
    <w:rsid w:val="00DD3C26"/>
    <w:rsid w:val="00DD4EFA"/>
    <w:rsid w:val="00DE0BAE"/>
    <w:rsid w:val="00DE150C"/>
    <w:rsid w:val="00DE283F"/>
    <w:rsid w:val="00DE2F14"/>
    <w:rsid w:val="00DE39B4"/>
    <w:rsid w:val="00DE479B"/>
    <w:rsid w:val="00DE5255"/>
    <w:rsid w:val="00DE67FF"/>
    <w:rsid w:val="00DF0ED1"/>
    <w:rsid w:val="00DF1208"/>
    <w:rsid w:val="00DF2A1A"/>
    <w:rsid w:val="00DF2ACA"/>
    <w:rsid w:val="00DF2ECA"/>
    <w:rsid w:val="00DF2F90"/>
    <w:rsid w:val="00DF33E4"/>
    <w:rsid w:val="00DF34EA"/>
    <w:rsid w:val="00DF3F7A"/>
    <w:rsid w:val="00DF634C"/>
    <w:rsid w:val="00E00548"/>
    <w:rsid w:val="00E00C33"/>
    <w:rsid w:val="00E00CF7"/>
    <w:rsid w:val="00E00F21"/>
    <w:rsid w:val="00E01EB9"/>
    <w:rsid w:val="00E0230A"/>
    <w:rsid w:val="00E0317E"/>
    <w:rsid w:val="00E05801"/>
    <w:rsid w:val="00E059AA"/>
    <w:rsid w:val="00E07435"/>
    <w:rsid w:val="00E079A7"/>
    <w:rsid w:val="00E07C09"/>
    <w:rsid w:val="00E105B6"/>
    <w:rsid w:val="00E10E52"/>
    <w:rsid w:val="00E1353A"/>
    <w:rsid w:val="00E1434A"/>
    <w:rsid w:val="00E146F6"/>
    <w:rsid w:val="00E154CC"/>
    <w:rsid w:val="00E15F6A"/>
    <w:rsid w:val="00E16049"/>
    <w:rsid w:val="00E16247"/>
    <w:rsid w:val="00E16C47"/>
    <w:rsid w:val="00E16FB4"/>
    <w:rsid w:val="00E17D8C"/>
    <w:rsid w:val="00E21D50"/>
    <w:rsid w:val="00E232C3"/>
    <w:rsid w:val="00E249C8"/>
    <w:rsid w:val="00E25101"/>
    <w:rsid w:val="00E2785A"/>
    <w:rsid w:val="00E31116"/>
    <w:rsid w:val="00E31D38"/>
    <w:rsid w:val="00E3436B"/>
    <w:rsid w:val="00E366AE"/>
    <w:rsid w:val="00E368B3"/>
    <w:rsid w:val="00E36DD3"/>
    <w:rsid w:val="00E41BAB"/>
    <w:rsid w:val="00E42DD7"/>
    <w:rsid w:val="00E43310"/>
    <w:rsid w:val="00E47918"/>
    <w:rsid w:val="00E47BD0"/>
    <w:rsid w:val="00E50B5E"/>
    <w:rsid w:val="00E50D53"/>
    <w:rsid w:val="00E50D55"/>
    <w:rsid w:val="00E52816"/>
    <w:rsid w:val="00E532B9"/>
    <w:rsid w:val="00E53858"/>
    <w:rsid w:val="00E54D69"/>
    <w:rsid w:val="00E56832"/>
    <w:rsid w:val="00E6099A"/>
    <w:rsid w:val="00E61B18"/>
    <w:rsid w:val="00E62AC9"/>
    <w:rsid w:val="00E64191"/>
    <w:rsid w:val="00E64615"/>
    <w:rsid w:val="00E65390"/>
    <w:rsid w:val="00E70D6F"/>
    <w:rsid w:val="00E72489"/>
    <w:rsid w:val="00E73F67"/>
    <w:rsid w:val="00E740DE"/>
    <w:rsid w:val="00E74C99"/>
    <w:rsid w:val="00E759FA"/>
    <w:rsid w:val="00E7631F"/>
    <w:rsid w:val="00E77DA5"/>
    <w:rsid w:val="00E80E3B"/>
    <w:rsid w:val="00E8207A"/>
    <w:rsid w:val="00E83488"/>
    <w:rsid w:val="00E83829"/>
    <w:rsid w:val="00E84C11"/>
    <w:rsid w:val="00E855ED"/>
    <w:rsid w:val="00E85E62"/>
    <w:rsid w:val="00E8659E"/>
    <w:rsid w:val="00E87081"/>
    <w:rsid w:val="00E87B00"/>
    <w:rsid w:val="00E90017"/>
    <w:rsid w:val="00E9209A"/>
    <w:rsid w:val="00E934F7"/>
    <w:rsid w:val="00E94323"/>
    <w:rsid w:val="00E94E69"/>
    <w:rsid w:val="00E956CF"/>
    <w:rsid w:val="00E95DAF"/>
    <w:rsid w:val="00E96473"/>
    <w:rsid w:val="00E9697E"/>
    <w:rsid w:val="00E97FD6"/>
    <w:rsid w:val="00EA1DCF"/>
    <w:rsid w:val="00EA2014"/>
    <w:rsid w:val="00EA2587"/>
    <w:rsid w:val="00EA4D9F"/>
    <w:rsid w:val="00EA4F02"/>
    <w:rsid w:val="00EA5CB0"/>
    <w:rsid w:val="00EA6DF2"/>
    <w:rsid w:val="00EA6E1A"/>
    <w:rsid w:val="00EB0531"/>
    <w:rsid w:val="00EB1D2D"/>
    <w:rsid w:val="00EB1FF4"/>
    <w:rsid w:val="00EB2659"/>
    <w:rsid w:val="00EB2917"/>
    <w:rsid w:val="00EB2A25"/>
    <w:rsid w:val="00EB30CF"/>
    <w:rsid w:val="00EB5730"/>
    <w:rsid w:val="00EB6018"/>
    <w:rsid w:val="00EB651E"/>
    <w:rsid w:val="00EB713C"/>
    <w:rsid w:val="00EB7767"/>
    <w:rsid w:val="00EC0E28"/>
    <w:rsid w:val="00EC1B8A"/>
    <w:rsid w:val="00EC33F0"/>
    <w:rsid w:val="00EC3602"/>
    <w:rsid w:val="00EC4140"/>
    <w:rsid w:val="00EC57E0"/>
    <w:rsid w:val="00EC5C7D"/>
    <w:rsid w:val="00EC65A1"/>
    <w:rsid w:val="00EC7865"/>
    <w:rsid w:val="00EC7A19"/>
    <w:rsid w:val="00EC7C7E"/>
    <w:rsid w:val="00ED094E"/>
    <w:rsid w:val="00ED10DC"/>
    <w:rsid w:val="00ED4B3E"/>
    <w:rsid w:val="00ED4CC7"/>
    <w:rsid w:val="00ED5B47"/>
    <w:rsid w:val="00ED770D"/>
    <w:rsid w:val="00EE32CD"/>
    <w:rsid w:val="00EE37F8"/>
    <w:rsid w:val="00EE5131"/>
    <w:rsid w:val="00EE6789"/>
    <w:rsid w:val="00EE7058"/>
    <w:rsid w:val="00EE7D29"/>
    <w:rsid w:val="00EF0E06"/>
    <w:rsid w:val="00EF3800"/>
    <w:rsid w:val="00EF392C"/>
    <w:rsid w:val="00EF3A60"/>
    <w:rsid w:val="00EF3C17"/>
    <w:rsid w:val="00EF3C1A"/>
    <w:rsid w:val="00EF5F12"/>
    <w:rsid w:val="00EF5FA9"/>
    <w:rsid w:val="00EF6AD7"/>
    <w:rsid w:val="00EF7113"/>
    <w:rsid w:val="00EF73B9"/>
    <w:rsid w:val="00EF752F"/>
    <w:rsid w:val="00EF770C"/>
    <w:rsid w:val="00F013D9"/>
    <w:rsid w:val="00F01A0A"/>
    <w:rsid w:val="00F023DB"/>
    <w:rsid w:val="00F02483"/>
    <w:rsid w:val="00F031E4"/>
    <w:rsid w:val="00F03CC9"/>
    <w:rsid w:val="00F04AA1"/>
    <w:rsid w:val="00F04CA3"/>
    <w:rsid w:val="00F05212"/>
    <w:rsid w:val="00F0563D"/>
    <w:rsid w:val="00F066E7"/>
    <w:rsid w:val="00F079A9"/>
    <w:rsid w:val="00F10932"/>
    <w:rsid w:val="00F10BA3"/>
    <w:rsid w:val="00F10D70"/>
    <w:rsid w:val="00F1275B"/>
    <w:rsid w:val="00F14595"/>
    <w:rsid w:val="00F149E9"/>
    <w:rsid w:val="00F15633"/>
    <w:rsid w:val="00F1687D"/>
    <w:rsid w:val="00F16E49"/>
    <w:rsid w:val="00F17630"/>
    <w:rsid w:val="00F2087B"/>
    <w:rsid w:val="00F20D09"/>
    <w:rsid w:val="00F22762"/>
    <w:rsid w:val="00F23361"/>
    <w:rsid w:val="00F253FB"/>
    <w:rsid w:val="00F261AF"/>
    <w:rsid w:val="00F276E1"/>
    <w:rsid w:val="00F30844"/>
    <w:rsid w:val="00F30D6D"/>
    <w:rsid w:val="00F342DA"/>
    <w:rsid w:val="00F3671D"/>
    <w:rsid w:val="00F36897"/>
    <w:rsid w:val="00F36CEB"/>
    <w:rsid w:val="00F37045"/>
    <w:rsid w:val="00F41F21"/>
    <w:rsid w:val="00F43300"/>
    <w:rsid w:val="00F43E7B"/>
    <w:rsid w:val="00F43FEC"/>
    <w:rsid w:val="00F44783"/>
    <w:rsid w:val="00F458C4"/>
    <w:rsid w:val="00F46C9B"/>
    <w:rsid w:val="00F46E14"/>
    <w:rsid w:val="00F50D7E"/>
    <w:rsid w:val="00F5240C"/>
    <w:rsid w:val="00F524CF"/>
    <w:rsid w:val="00F52860"/>
    <w:rsid w:val="00F53CB0"/>
    <w:rsid w:val="00F5469F"/>
    <w:rsid w:val="00F564B6"/>
    <w:rsid w:val="00F56ABB"/>
    <w:rsid w:val="00F56FDE"/>
    <w:rsid w:val="00F57B21"/>
    <w:rsid w:val="00F57E7D"/>
    <w:rsid w:val="00F60A30"/>
    <w:rsid w:val="00F60C0A"/>
    <w:rsid w:val="00F60CFF"/>
    <w:rsid w:val="00F61424"/>
    <w:rsid w:val="00F62CC1"/>
    <w:rsid w:val="00F62E2A"/>
    <w:rsid w:val="00F63112"/>
    <w:rsid w:val="00F648A4"/>
    <w:rsid w:val="00F64EF1"/>
    <w:rsid w:val="00F657A1"/>
    <w:rsid w:val="00F658A6"/>
    <w:rsid w:val="00F662DE"/>
    <w:rsid w:val="00F6788C"/>
    <w:rsid w:val="00F71D7C"/>
    <w:rsid w:val="00F72393"/>
    <w:rsid w:val="00F72CA9"/>
    <w:rsid w:val="00F74220"/>
    <w:rsid w:val="00F742D7"/>
    <w:rsid w:val="00F7440B"/>
    <w:rsid w:val="00F75103"/>
    <w:rsid w:val="00F755D1"/>
    <w:rsid w:val="00F7649B"/>
    <w:rsid w:val="00F7780D"/>
    <w:rsid w:val="00F77921"/>
    <w:rsid w:val="00F8020B"/>
    <w:rsid w:val="00F81436"/>
    <w:rsid w:val="00F81DDA"/>
    <w:rsid w:val="00F81F8E"/>
    <w:rsid w:val="00F81FCF"/>
    <w:rsid w:val="00F82D32"/>
    <w:rsid w:val="00F84826"/>
    <w:rsid w:val="00F85CAE"/>
    <w:rsid w:val="00F86A4A"/>
    <w:rsid w:val="00F876BF"/>
    <w:rsid w:val="00F90817"/>
    <w:rsid w:val="00F939B4"/>
    <w:rsid w:val="00F93D88"/>
    <w:rsid w:val="00FA14AC"/>
    <w:rsid w:val="00FA30ED"/>
    <w:rsid w:val="00FA3723"/>
    <w:rsid w:val="00FA4174"/>
    <w:rsid w:val="00FA42F4"/>
    <w:rsid w:val="00FA49F5"/>
    <w:rsid w:val="00FA4B92"/>
    <w:rsid w:val="00FA69C7"/>
    <w:rsid w:val="00FA79A8"/>
    <w:rsid w:val="00FB02DB"/>
    <w:rsid w:val="00FB1E51"/>
    <w:rsid w:val="00FB3C30"/>
    <w:rsid w:val="00FB3F41"/>
    <w:rsid w:val="00FB4192"/>
    <w:rsid w:val="00FB7C87"/>
    <w:rsid w:val="00FB7FAE"/>
    <w:rsid w:val="00FC08F3"/>
    <w:rsid w:val="00FC0938"/>
    <w:rsid w:val="00FC1FAA"/>
    <w:rsid w:val="00FC20F9"/>
    <w:rsid w:val="00FC22B1"/>
    <w:rsid w:val="00FC28B7"/>
    <w:rsid w:val="00FC2FC6"/>
    <w:rsid w:val="00FC7015"/>
    <w:rsid w:val="00FD124D"/>
    <w:rsid w:val="00FD207F"/>
    <w:rsid w:val="00FD2732"/>
    <w:rsid w:val="00FD3F45"/>
    <w:rsid w:val="00FD419E"/>
    <w:rsid w:val="00FD7B69"/>
    <w:rsid w:val="00FE132B"/>
    <w:rsid w:val="00FE13E9"/>
    <w:rsid w:val="00FE1EC4"/>
    <w:rsid w:val="00FE214B"/>
    <w:rsid w:val="00FE215F"/>
    <w:rsid w:val="00FE641B"/>
    <w:rsid w:val="00FE759A"/>
    <w:rsid w:val="00FE7629"/>
    <w:rsid w:val="00FF080F"/>
    <w:rsid w:val="00FF2F0E"/>
    <w:rsid w:val="00FF2FAA"/>
    <w:rsid w:val="00FF4768"/>
    <w:rsid w:val="00FF4850"/>
    <w:rsid w:val="00FF59EF"/>
    <w:rsid w:val="00FF682D"/>
    <w:rsid w:val="00FF7FE0"/>
  </w:rsids>
  <m:mathPr>
    <m:mathFont m:val="Cambria Math"/>
    <m:brkBin m:val="before"/>
    <m:brkBinSub m:val="--"/>
    <m:smallFrac m:val="0"/>
    <m:dispDef m:val="0"/>
    <m:lMargin m:val="0"/>
    <m:rMargin m:val="0"/>
    <m:defJc m:val="centerGroup"/>
    <m:wrapRight/>
    <m:intLim m:val="subSup"/>
    <m:naryLim m:val="subSup"/>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936BDDE"/>
  <w15:docId w15:val="{A4718939-4A9D-4267-91CE-D5CED3C9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04D34"/>
    <w:pPr>
      <w:jc w:val="both"/>
    </w:pPr>
    <w:rPr>
      <w:rFonts w:ascii="Corbel" w:hAnsi="Corbel"/>
      <w:sz w:val="19"/>
      <w:szCs w:val="24"/>
      <w:lang w:val="en-GB"/>
    </w:rPr>
  </w:style>
  <w:style w:type="paragraph" w:styleId="Heading1">
    <w:name w:val="heading 1"/>
    <w:basedOn w:val="Normal"/>
    <w:next w:val="Normal"/>
    <w:link w:val="Heading1Char"/>
    <w:uiPriority w:val="9"/>
    <w:qFormat/>
    <w:rsid w:val="0027081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858A9"/>
    <w:pPr>
      <w:keepNext/>
      <w:keepLines/>
      <w:spacing w:before="200"/>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036"/>
    <w:pPr>
      <w:tabs>
        <w:tab w:val="center" w:pos="4320"/>
        <w:tab w:val="right" w:pos="8640"/>
      </w:tabs>
    </w:pPr>
  </w:style>
  <w:style w:type="character" w:customStyle="1" w:styleId="HeaderChar">
    <w:name w:val="Header Char"/>
    <w:basedOn w:val="DefaultParagraphFont"/>
    <w:link w:val="Header"/>
    <w:uiPriority w:val="99"/>
    <w:rsid w:val="00D25036"/>
    <w:rPr>
      <w:sz w:val="24"/>
      <w:szCs w:val="24"/>
      <w:lang w:val="en-GB"/>
    </w:rPr>
  </w:style>
  <w:style w:type="paragraph" w:styleId="Footer">
    <w:name w:val="footer"/>
    <w:basedOn w:val="Normal"/>
    <w:link w:val="FooterChar"/>
    <w:uiPriority w:val="99"/>
    <w:unhideWhenUsed/>
    <w:rsid w:val="00D25036"/>
    <w:pPr>
      <w:tabs>
        <w:tab w:val="center" w:pos="4320"/>
        <w:tab w:val="right" w:pos="8640"/>
      </w:tabs>
    </w:pPr>
  </w:style>
  <w:style w:type="character" w:customStyle="1" w:styleId="FooterChar">
    <w:name w:val="Footer Char"/>
    <w:basedOn w:val="DefaultParagraphFont"/>
    <w:link w:val="Footer"/>
    <w:uiPriority w:val="99"/>
    <w:rsid w:val="00D25036"/>
    <w:rPr>
      <w:sz w:val="24"/>
      <w:szCs w:val="24"/>
      <w:lang w:val="en-GB"/>
    </w:rPr>
  </w:style>
  <w:style w:type="paragraph" w:styleId="BalloonText">
    <w:name w:val="Balloon Text"/>
    <w:basedOn w:val="Normal"/>
    <w:link w:val="BalloonTextChar"/>
    <w:uiPriority w:val="99"/>
    <w:semiHidden/>
    <w:unhideWhenUsed/>
    <w:rsid w:val="00D25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036"/>
    <w:rPr>
      <w:rFonts w:ascii="Lucida Grande" w:hAnsi="Lucida Grande" w:cs="Lucida Grande"/>
      <w:sz w:val="18"/>
      <w:szCs w:val="18"/>
      <w:lang w:val="en-GB"/>
    </w:rPr>
  </w:style>
  <w:style w:type="paragraph" w:customStyle="1" w:styleId="SidebarText">
    <w:name w:val="Sidebar Text"/>
    <w:basedOn w:val="Normal"/>
    <w:qFormat/>
    <w:rsid w:val="00CB38C1"/>
    <w:pPr>
      <w:spacing w:after="180"/>
      <w:ind w:left="-216" w:right="-144"/>
    </w:pPr>
    <w:rPr>
      <w:rFonts w:eastAsiaTheme="minorHAnsi"/>
      <w:color w:val="262626" w:themeColor="text1" w:themeTint="D9"/>
      <w:sz w:val="16"/>
      <w:szCs w:val="22"/>
      <w:lang w:val="en-US" w:eastAsia="en-US"/>
    </w:rPr>
  </w:style>
  <w:style w:type="table" w:styleId="TableGrid">
    <w:name w:val="Table Grid"/>
    <w:basedOn w:val="TableNormal"/>
    <w:uiPriority w:val="39"/>
    <w:rsid w:val="0014614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757F8"/>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unhideWhenUsed/>
    <w:qFormat/>
    <w:rsid w:val="00025560"/>
    <w:pPr>
      <w:spacing w:after="180"/>
      <w:ind w:left="720"/>
      <w:contextualSpacing/>
    </w:pPr>
    <w:rPr>
      <w:rFonts w:eastAsiaTheme="minorHAnsi"/>
      <w:color w:val="262626" w:themeColor="text1" w:themeTint="D9"/>
      <w:sz w:val="18"/>
      <w:szCs w:val="22"/>
      <w:lang w:val="en-US" w:eastAsia="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rsid w:val="00025560"/>
    <w:rPr>
      <w:rFonts w:eastAsiaTheme="minorHAnsi"/>
      <w:color w:val="262626" w:themeColor="text1" w:themeTint="D9"/>
      <w:sz w:val="18"/>
      <w:szCs w:val="22"/>
      <w:lang w:val="en-US" w:eastAsia="en-US"/>
    </w:rPr>
  </w:style>
  <w:style w:type="character" w:styleId="CommentReference">
    <w:name w:val="annotation reference"/>
    <w:basedOn w:val="DefaultParagraphFont"/>
    <w:uiPriority w:val="99"/>
    <w:semiHidden/>
    <w:unhideWhenUsed/>
    <w:rsid w:val="00184489"/>
    <w:rPr>
      <w:sz w:val="18"/>
      <w:szCs w:val="18"/>
    </w:rPr>
  </w:style>
  <w:style w:type="paragraph" w:styleId="CommentText">
    <w:name w:val="annotation text"/>
    <w:basedOn w:val="Normal"/>
    <w:link w:val="CommentTextChar"/>
    <w:uiPriority w:val="99"/>
    <w:unhideWhenUsed/>
    <w:rsid w:val="00184489"/>
  </w:style>
  <w:style w:type="character" w:customStyle="1" w:styleId="CommentTextChar">
    <w:name w:val="Comment Text Char"/>
    <w:basedOn w:val="DefaultParagraphFont"/>
    <w:link w:val="CommentText"/>
    <w:uiPriority w:val="99"/>
    <w:rsid w:val="00184489"/>
    <w:rPr>
      <w:sz w:val="24"/>
      <w:szCs w:val="24"/>
      <w:lang w:val="en-GB"/>
    </w:rPr>
  </w:style>
  <w:style w:type="paragraph" w:styleId="CommentSubject">
    <w:name w:val="annotation subject"/>
    <w:basedOn w:val="CommentText"/>
    <w:next w:val="CommentText"/>
    <w:link w:val="CommentSubjectChar"/>
    <w:uiPriority w:val="99"/>
    <w:semiHidden/>
    <w:unhideWhenUsed/>
    <w:rsid w:val="00184489"/>
    <w:rPr>
      <w:b/>
      <w:bCs/>
      <w:sz w:val="20"/>
      <w:szCs w:val="20"/>
    </w:rPr>
  </w:style>
  <w:style w:type="character" w:customStyle="1" w:styleId="CommentSubjectChar">
    <w:name w:val="Comment Subject Char"/>
    <w:basedOn w:val="CommentTextChar"/>
    <w:link w:val="CommentSubject"/>
    <w:uiPriority w:val="99"/>
    <w:semiHidden/>
    <w:rsid w:val="00184489"/>
    <w:rPr>
      <w:b/>
      <w:bCs/>
      <w:sz w:val="24"/>
      <w:szCs w:val="24"/>
      <w:lang w:val="en-GB"/>
    </w:rPr>
  </w:style>
  <w:style w:type="paragraph" w:styleId="Revision">
    <w:name w:val="Revision"/>
    <w:hidden/>
    <w:uiPriority w:val="99"/>
    <w:semiHidden/>
    <w:rsid w:val="00184489"/>
    <w:rPr>
      <w:sz w:val="24"/>
      <w:szCs w:val="24"/>
      <w:lang w:val="en-GB"/>
    </w:rPr>
  </w:style>
  <w:style w:type="character" w:styleId="Hyperlink">
    <w:name w:val="Hyperlink"/>
    <w:basedOn w:val="DefaultParagraphFont"/>
    <w:uiPriority w:val="99"/>
    <w:unhideWhenUsed/>
    <w:rsid w:val="00DC7A11"/>
    <w:rPr>
      <w:color w:val="0000FF" w:themeColor="hyperlink"/>
      <w:u w:val="single"/>
    </w:rPr>
  </w:style>
  <w:style w:type="character" w:styleId="FollowedHyperlink">
    <w:name w:val="FollowedHyperlink"/>
    <w:basedOn w:val="DefaultParagraphFont"/>
    <w:uiPriority w:val="99"/>
    <w:semiHidden/>
    <w:unhideWhenUsed/>
    <w:rsid w:val="00DC7A11"/>
    <w:rPr>
      <w:color w:val="800080" w:themeColor="followedHyperlink"/>
      <w:u w:val="single"/>
    </w:rPr>
  </w:style>
  <w:style w:type="paragraph" w:styleId="NormalWeb">
    <w:name w:val="Normal (Web)"/>
    <w:basedOn w:val="Normal"/>
    <w:uiPriority w:val="99"/>
    <w:semiHidden/>
    <w:unhideWhenUsed/>
    <w:rsid w:val="00F36CEB"/>
    <w:pPr>
      <w:spacing w:before="100" w:beforeAutospacing="1" w:after="100" w:afterAutospacing="1"/>
    </w:pPr>
    <w:rPr>
      <w:rFonts w:ascii="Times New Roman" w:hAnsi="Times New Roman" w:cs="Times New Roman"/>
      <w:lang w:val="en-US" w:eastAsia="en-US"/>
    </w:rPr>
  </w:style>
  <w:style w:type="paragraph" w:styleId="NoSpacing">
    <w:name w:val="No Spacing"/>
    <w:basedOn w:val="Normal"/>
    <w:uiPriority w:val="1"/>
    <w:qFormat/>
    <w:rsid w:val="004435DA"/>
    <w:rPr>
      <w:rFonts w:ascii="Calibri" w:eastAsiaTheme="minorHAnsi" w:hAnsi="Calibri" w:cs="Times New Roman"/>
      <w:sz w:val="22"/>
      <w:szCs w:val="22"/>
      <w:lang w:val="en-US" w:eastAsia="en-US"/>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ALTS FOOTNOT"/>
    <w:basedOn w:val="Normal"/>
    <w:link w:val="FootnoteTextChar"/>
    <w:uiPriority w:val="99"/>
    <w:unhideWhenUsed/>
    <w:rsid w:val="00BD5E09"/>
    <w:rPr>
      <w:rFonts w:eastAsiaTheme="minorHAnsi"/>
      <w:sz w:val="20"/>
      <w:szCs w:val="20"/>
      <w:lang w:val="en-US" w:eastAsia="en-US"/>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rsid w:val="00BD5E09"/>
    <w:rPr>
      <w:rFonts w:eastAsiaTheme="minorHAnsi"/>
      <w:lang w:val="en-US" w:eastAsia="en-US"/>
    </w:rPr>
  </w:style>
  <w:style w:type="character" w:styleId="FootnoteReference">
    <w:name w:val="footnote reference"/>
    <w:aliases w:val="16 Point,Superscript 6 Point,ftref,BVI fnr,BVI fnr Car Car,BVI fnr Car,BVI fnr Car Car Car Car,BVI fnr Car Car Car Car Char,Footnotes refss,Appel note de bas de p.,Footnote text,4_G,referencia nota al pie,BVI fnr Char Char"/>
    <w:basedOn w:val="DefaultParagraphFont"/>
    <w:link w:val="Char2"/>
    <w:uiPriority w:val="99"/>
    <w:unhideWhenUsed/>
    <w:qFormat/>
    <w:rsid w:val="00BD5E09"/>
    <w:rPr>
      <w:vertAlign w:val="superscript"/>
    </w:rPr>
  </w:style>
  <w:style w:type="character" w:customStyle="1" w:styleId="Heading2Char">
    <w:name w:val="Heading 2 Char"/>
    <w:basedOn w:val="DefaultParagraphFont"/>
    <w:link w:val="Heading2"/>
    <w:uiPriority w:val="9"/>
    <w:semiHidden/>
    <w:rsid w:val="009858A9"/>
    <w:rPr>
      <w:rFonts w:asciiTheme="majorHAnsi" w:eastAsiaTheme="majorEastAsia" w:hAnsiTheme="majorHAnsi" w:cstheme="majorBidi"/>
      <w:b/>
      <w:bCs/>
      <w:color w:val="4F81BD" w:themeColor="accent1"/>
      <w:sz w:val="26"/>
      <w:szCs w:val="26"/>
      <w:lang w:val="en-US" w:eastAsia="en-US"/>
    </w:rPr>
  </w:style>
  <w:style w:type="paragraph" w:customStyle="1" w:styleId="Char2">
    <w:name w:val="Char2"/>
    <w:basedOn w:val="Normal"/>
    <w:link w:val="FootnoteReference"/>
    <w:uiPriority w:val="99"/>
    <w:rsid w:val="009858A9"/>
    <w:pPr>
      <w:spacing w:after="160" w:line="240" w:lineRule="exact"/>
    </w:pPr>
    <w:rPr>
      <w:sz w:val="20"/>
      <w:szCs w:val="20"/>
      <w:vertAlign w:val="superscript"/>
      <w:lang w:val="fr-FR"/>
    </w:rPr>
  </w:style>
  <w:style w:type="character" w:styleId="Strong">
    <w:name w:val="Strong"/>
    <w:basedOn w:val="DefaultParagraphFont"/>
    <w:uiPriority w:val="22"/>
    <w:qFormat/>
    <w:rsid w:val="009858A9"/>
    <w:rPr>
      <w:b/>
      <w:bCs/>
    </w:rPr>
  </w:style>
  <w:style w:type="paragraph" w:styleId="EndnoteText">
    <w:name w:val="endnote text"/>
    <w:basedOn w:val="Normal"/>
    <w:link w:val="EndnoteTextChar"/>
    <w:uiPriority w:val="99"/>
    <w:unhideWhenUsed/>
    <w:rsid w:val="00373986"/>
    <w:pPr>
      <w:jc w:val="left"/>
    </w:pPr>
    <w:rPr>
      <w:rFonts w:asciiTheme="minorHAnsi" w:eastAsiaTheme="minorHAnsi" w:hAnsiTheme="minorHAnsi"/>
      <w:color w:val="262626" w:themeColor="text1" w:themeTint="D9"/>
      <w:sz w:val="20"/>
      <w:szCs w:val="20"/>
      <w:lang w:val="en-US" w:eastAsia="en-US"/>
    </w:rPr>
  </w:style>
  <w:style w:type="character" w:customStyle="1" w:styleId="EndnoteTextChar">
    <w:name w:val="Endnote Text Char"/>
    <w:basedOn w:val="DefaultParagraphFont"/>
    <w:link w:val="EndnoteText"/>
    <w:uiPriority w:val="99"/>
    <w:rsid w:val="00373986"/>
    <w:rPr>
      <w:rFonts w:eastAsiaTheme="minorHAnsi"/>
      <w:color w:val="262626" w:themeColor="text1" w:themeTint="D9"/>
      <w:lang w:val="en-US" w:eastAsia="en-US"/>
    </w:rPr>
  </w:style>
  <w:style w:type="character" w:styleId="EndnoteReference">
    <w:name w:val="endnote reference"/>
    <w:basedOn w:val="DefaultParagraphFont"/>
    <w:uiPriority w:val="99"/>
    <w:semiHidden/>
    <w:unhideWhenUsed/>
    <w:rsid w:val="00373986"/>
    <w:rPr>
      <w:vertAlign w:val="superscript"/>
    </w:rPr>
  </w:style>
  <w:style w:type="paragraph" w:styleId="BodyText">
    <w:name w:val="Body Text"/>
    <w:basedOn w:val="Normal"/>
    <w:link w:val="BodyTextChar"/>
    <w:uiPriority w:val="1"/>
    <w:qFormat/>
    <w:rsid w:val="00373986"/>
    <w:pPr>
      <w:widowControl w:val="0"/>
      <w:spacing w:before="121"/>
      <w:ind w:left="850"/>
      <w:jc w:val="left"/>
    </w:pPr>
    <w:rPr>
      <w:rFonts w:ascii="Times New Roman" w:eastAsia="Times New Roman" w:hAnsi="Times New Roman"/>
      <w:sz w:val="20"/>
      <w:szCs w:val="20"/>
      <w:lang w:val="en-US" w:eastAsia="en-US"/>
    </w:rPr>
  </w:style>
  <w:style w:type="character" w:customStyle="1" w:styleId="BodyTextChar">
    <w:name w:val="Body Text Char"/>
    <w:basedOn w:val="DefaultParagraphFont"/>
    <w:link w:val="BodyText"/>
    <w:uiPriority w:val="1"/>
    <w:rsid w:val="00373986"/>
    <w:rPr>
      <w:rFonts w:ascii="Times New Roman" w:eastAsia="Times New Roman" w:hAnsi="Times New Roman"/>
      <w:lang w:val="en-US" w:eastAsia="en-US"/>
    </w:rPr>
  </w:style>
  <w:style w:type="paragraph" w:customStyle="1" w:styleId="Default">
    <w:name w:val="Default"/>
    <w:rsid w:val="007D05E1"/>
    <w:pPr>
      <w:autoSpaceDE w:val="0"/>
      <w:autoSpaceDN w:val="0"/>
      <w:adjustRightInd w:val="0"/>
    </w:pPr>
    <w:rPr>
      <w:rFonts w:ascii="Roboto" w:hAnsi="Roboto" w:cs="Roboto"/>
      <w:color w:val="000000"/>
      <w:sz w:val="24"/>
      <w:szCs w:val="24"/>
      <w:lang w:val="en-GB"/>
    </w:rPr>
  </w:style>
  <w:style w:type="paragraph" w:customStyle="1" w:styleId="ochabulletpoint">
    <w:name w:val="ocha_bullet_point"/>
    <w:qFormat/>
    <w:rsid w:val="001E3D8D"/>
    <w:pPr>
      <w:numPr>
        <w:numId w:val="27"/>
      </w:numPr>
      <w:spacing w:before="100" w:after="100"/>
      <w:ind w:left="284" w:hanging="284"/>
      <w:contextualSpacing/>
    </w:pPr>
    <w:rPr>
      <w:rFonts w:ascii="Arial" w:eastAsia="PMingLiU" w:hAnsi="Arial" w:cs="Times New Roman"/>
      <w:color w:val="404040"/>
      <w:szCs w:val="24"/>
      <w:lang w:val="en-US" w:eastAsia="zh-TW"/>
    </w:rPr>
  </w:style>
  <w:style w:type="paragraph" w:customStyle="1" w:styleId="xmsonormal">
    <w:name w:val="x_msonormal"/>
    <w:basedOn w:val="Normal"/>
    <w:rsid w:val="00204809"/>
    <w:pPr>
      <w:jc w:val="left"/>
    </w:pPr>
    <w:rPr>
      <w:rFonts w:ascii="Times New Roman" w:eastAsia="Times New Roman" w:hAnsi="Times New Roman" w:cs="Times New Roman"/>
      <w:sz w:val="24"/>
      <w:lang w:eastAsia="en-GB"/>
    </w:rPr>
  </w:style>
  <w:style w:type="character" w:customStyle="1" w:styleId="Mention1">
    <w:name w:val="Mention1"/>
    <w:basedOn w:val="DefaultParagraphFont"/>
    <w:uiPriority w:val="99"/>
    <w:semiHidden/>
    <w:unhideWhenUsed/>
    <w:rsid w:val="00B66797"/>
    <w:rPr>
      <w:color w:val="2B579A"/>
      <w:shd w:val="clear" w:color="auto" w:fill="E6E6E6"/>
    </w:rPr>
  </w:style>
  <w:style w:type="character" w:customStyle="1" w:styleId="UnresolvedMention1">
    <w:name w:val="Unresolved Mention1"/>
    <w:basedOn w:val="DefaultParagraphFont"/>
    <w:uiPriority w:val="99"/>
    <w:semiHidden/>
    <w:unhideWhenUsed/>
    <w:rsid w:val="000331AA"/>
    <w:rPr>
      <w:color w:val="808080"/>
      <w:shd w:val="clear" w:color="auto" w:fill="E6E6E6"/>
    </w:rPr>
  </w:style>
  <w:style w:type="character" w:customStyle="1" w:styleId="UnresolvedMention2">
    <w:name w:val="Unresolved Mention2"/>
    <w:basedOn w:val="DefaultParagraphFont"/>
    <w:uiPriority w:val="99"/>
    <w:semiHidden/>
    <w:unhideWhenUsed/>
    <w:rsid w:val="009803B6"/>
    <w:rPr>
      <w:color w:val="808080"/>
      <w:shd w:val="clear" w:color="auto" w:fill="E6E6E6"/>
    </w:rPr>
  </w:style>
  <w:style w:type="paragraph" w:styleId="Caption">
    <w:name w:val="caption"/>
    <w:basedOn w:val="Normal"/>
    <w:next w:val="Normal"/>
    <w:uiPriority w:val="35"/>
    <w:unhideWhenUsed/>
    <w:qFormat/>
    <w:rsid w:val="007E0FDA"/>
    <w:pPr>
      <w:spacing w:after="200"/>
    </w:pPr>
    <w:rPr>
      <w:i/>
      <w:iCs/>
      <w:color w:val="1F497D" w:themeColor="text2"/>
      <w:sz w:val="18"/>
      <w:szCs w:val="18"/>
    </w:rPr>
  </w:style>
  <w:style w:type="character" w:customStyle="1" w:styleId="Heading1Char">
    <w:name w:val="Heading 1 Char"/>
    <w:basedOn w:val="DefaultParagraphFont"/>
    <w:link w:val="Heading1"/>
    <w:uiPriority w:val="9"/>
    <w:rsid w:val="00270815"/>
    <w:rPr>
      <w:rFonts w:asciiTheme="majorHAnsi" w:eastAsiaTheme="majorEastAsia" w:hAnsiTheme="majorHAnsi" w:cstheme="majorBidi"/>
      <w:color w:val="365F9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6790">
      <w:bodyDiv w:val="1"/>
      <w:marLeft w:val="0"/>
      <w:marRight w:val="0"/>
      <w:marTop w:val="0"/>
      <w:marBottom w:val="0"/>
      <w:divBdr>
        <w:top w:val="none" w:sz="0" w:space="0" w:color="auto"/>
        <w:left w:val="none" w:sz="0" w:space="0" w:color="auto"/>
        <w:bottom w:val="none" w:sz="0" w:space="0" w:color="auto"/>
        <w:right w:val="none" w:sz="0" w:space="0" w:color="auto"/>
      </w:divBdr>
    </w:div>
    <w:div w:id="69694918">
      <w:bodyDiv w:val="1"/>
      <w:marLeft w:val="0"/>
      <w:marRight w:val="0"/>
      <w:marTop w:val="0"/>
      <w:marBottom w:val="0"/>
      <w:divBdr>
        <w:top w:val="none" w:sz="0" w:space="0" w:color="auto"/>
        <w:left w:val="none" w:sz="0" w:space="0" w:color="auto"/>
        <w:bottom w:val="none" w:sz="0" w:space="0" w:color="auto"/>
        <w:right w:val="none" w:sz="0" w:space="0" w:color="auto"/>
      </w:divBdr>
    </w:div>
    <w:div w:id="87505110">
      <w:bodyDiv w:val="1"/>
      <w:marLeft w:val="0"/>
      <w:marRight w:val="0"/>
      <w:marTop w:val="0"/>
      <w:marBottom w:val="0"/>
      <w:divBdr>
        <w:top w:val="none" w:sz="0" w:space="0" w:color="auto"/>
        <w:left w:val="none" w:sz="0" w:space="0" w:color="auto"/>
        <w:bottom w:val="none" w:sz="0" w:space="0" w:color="auto"/>
        <w:right w:val="none" w:sz="0" w:space="0" w:color="auto"/>
      </w:divBdr>
    </w:div>
    <w:div w:id="118500562">
      <w:bodyDiv w:val="1"/>
      <w:marLeft w:val="0"/>
      <w:marRight w:val="0"/>
      <w:marTop w:val="0"/>
      <w:marBottom w:val="0"/>
      <w:divBdr>
        <w:top w:val="none" w:sz="0" w:space="0" w:color="auto"/>
        <w:left w:val="none" w:sz="0" w:space="0" w:color="auto"/>
        <w:bottom w:val="none" w:sz="0" w:space="0" w:color="auto"/>
        <w:right w:val="none" w:sz="0" w:space="0" w:color="auto"/>
      </w:divBdr>
    </w:div>
    <w:div w:id="159782229">
      <w:bodyDiv w:val="1"/>
      <w:marLeft w:val="0"/>
      <w:marRight w:val="0"/>
      <w:marTop w:val="0"/>
      <w:marBottom w:val="0"/>
      <w:divBdr>
        <w:top w:val="none" w:sz="0" w:space="0" w:color="auto"/>
        <w:left w:val="none" w:sz="0" w:space="0" w:color="auto"/>
        <w:bottom w:val="none" w:sz="0" w:space="0" w:color="auto"/>
        <w:right w:val="none" w:sz="0" w:space="0" w:color="auto"/>
      </w:divBdr>
    </w:div>
    <w:div w:id="180628582">
      <w:bodyDiv w:val="1"/>
      <w:marLeft w:val="0"/>
      <w:marRight w:val="0"/>
      <w:marTop w:val="0"/>
      <w:marBottom w:val="0"/>
      <w:divBdr>
        <w:top w:val="none" w:sz="0" w:space="0" w:color="auto"/>
        <w:left w:val="none" w:sz="0" w:space="0" w:color="auto"/>
        <w:bottom w:val="none" w:sz="0" w:space="0" w:color="auto"/>
        <w:right w:val="none" w:sz="0" w:space="0" w:color="auto"/>
      </w:divBdr>
    </w:div>
    <w:div w:id="258220524">
      <w:bodyDiv w:val="1"/>
      <w:marLeft w:val="0"/>
      <w:marRight w:val="0"/>
      <w:marTop w:val="0"/>
      <w:marBottom w:val="0"/>
      <w:divBdr>
        <w:top w:val="none" w:sz="0" w:space="0" w:color="auto"/>
        <w:left w:val="none" w:sz="0" w:space="0" w:color="auto"/>
        <w:bottom w:val="none" w:sz="0" w:space="0" w:color="auto"/>
        <w:right w:val="none" w:sz="0" w:space="0" w:color="auto"/>
      </w:divBdr>
    </w:div>
    <w:div w:id="278688006">
      <w:bodyDiv w:val="1"/>
      <w:marLeft w:val="0"/>
      <w:marRight w:val="0"/>
      <w:marTop w:val="0"/>
      <w:marBottom w:val="0"/>
      <w:divBdr>
        <w:top w:val="none" w:sz="0" w:space="0" w:color="auto"/>
        <w:left w:val="none" w:sz="0" w:space="0" w:color="auto"/>
        <w:bottom w:val="none" w:sz="0" w:space="0" w:color="auto"/>
        <w:right w:val="none" w:sz="0" w:space="0" w:color="auto"/>
      </w:divBdr>
    </w:div>
    <w:div w:id="284772644">
      <w:bodyDiv w:val="1"/>
      <w:marLeft w:val="0"/>
      <w:marRight w:val="0"/>
      <w:marTop w:val="0"/>
      <w:marBottom w:val="0"/>
      <w:divBdr>
        <w:top w:val="none" w:sz="0" w:space="0" w:color="auto"/>
        <w:left w:val="none" w:sz="0" w:space="0" w:color="auto"/>
        <w:bottom w:val="none" w:sz="0" w:space="0" w:color="auto"/>
        <w:right w:val="none" w:sz="0" w:space="0" w:color="auto"/>
      </w:divBdr>
    </w:div>
    <w:div w:id="294675503">
      <w:bodyDiv w:val="1"/>
      <w:marLeft w:val="0"/>
      <w:marRight w:val="0"/>
      <w:marTop w:val="0"/>
      <w:marBottom w:val="0"/>
      <w:divBdr>
        <w:top w:val="none" w:sz="0" w:space="0" w:color="auto"/>
        <w:left w:val="none" w:sz="0" w:space="0" w:color="auto"/>
        <w:bottom w:val="none" w:sz="0" w:space="0" w:color="auto"/>
        <w:right w:val="none" w:sz="0" w:space="0" w:color="auto"/>
      </w:divBdr>
    </w:div>
    <w:div w:id="304898597">
      <w:bodyDiv w:val="1"/>
      <w:marLeft w:val="0"/>
      <w:marRight w:val="0"/>
      <w:marTop w:val="0"/>
      <w:marBottom w:val="0"/>
      <w:divBdr>
        <w:top w:val="none" w:sz="0" w:space="0" w:color="auto"/>
        <w:left w:val="none" w:sz="0" w:space="0" w:color="auto"/>
        <w:bottom w:val="none" w:sz="0" w:space="0" w:color="auto"/>
        <w:right w:val="none" w:sz="0" w:space="0" w:color="auto"/>
      </w:divBdr>
    </w:div>
    <w:div w:id="320546844">
      <w:bodyDiv w:val="1"/>
      <w:marLeft w:val="0"/>
      <w:marRight w:val="0"/>
      <w:marTop w:val="0"/>
      <w:marBottom w:val="0"/>
      <w:divBdr>
        <w:top w:val="none" w:sz="0" w:space="0" w:color="auto"/>
        <w:left w:val="none" w:sz="0" w:space="0" w:color="auto"/>
        <w:bottom w:val="none" w:sz="0" w:space="0" w:color="auto"/>
        <w:right w:val="none" w:sz="0" w:space="0" w:color="auto"/>
      </w:divBdr>
    </w:div>
    <w:div w:id="346754223">
      <w:bodyDiv w:val="1"/>
      <w:marLeft w:val="0"/>
      <w:marRight w:val="0"/>
      <w:marTop w:val="0"/>
      <w:marBottom w:val="0"/>
      <w:divBdr>
        <w:top w:val="none" w:sz="0" w:space="0" w:color="auto"/>
        <w:left w:val="none" w:sz="0" w:space="0" w:color="auto"/>
        <w:bottom w:val="none" w:sz="0" w:space="0" w:color="auto"/>
        <w:right w:val="none" w:sz="0" w:space="0" w:color="auto"/>
      </w:divBdr>
    </w:div>
    <w:div w:id="378021694">
      <w:bodyDiv w:val="1"/>
      <w:marLeft w:val="0"/>
      <w:marRight w:val="0"/>
      <w:marTop w:val="0"/>
      <w:marBottom w:val="0"/>
      <w:divBdr>
        <w:top w:val="none" w:sz="0" w:space="0" w:color="auto"/>
        <w:left w:val="none" w:sz="0" w:space="0" w:color="auto"/>
        <w:bottom w:val="none" w:sz="0" w:space="0" w:color="auto"/>
        <w:right w:val="none" w:sz="0" w:space="0" w:color="auto"/>
      </w:divBdr>
    </w:div>
    <w:div w:id="393507044">
      <w:bodyDiv w:val="1"/>
      <w:marLeft w:val="0"/>
      <w:marRight w:val="0"/>
      <w:marTop w:val="0"/>
      <w:marBottom w:val="0"/>
      <w:divBdr>
        <w:top w:val="none" w:sz="0" w:space="0" w:color="auto"/>
        <w:left w:val="none" w:sz="0" w:space="0" w:color="auto"/>
        <w:bottom w:val="none" w:sz="0" w:space="0" w:color="auto"/>
        <w:right w:val="none" w:sz="0" w:space="0" w:color="auto"/>
      </w:divBdr>
    </w:div>
    <w:div w:id="416439450">
      <w:bodyDiv w:val="1"/>
      <w:marLeft w:val="0"/>
      <w:marRight w:val="0"/>
      <w:marTop w:val="0"/>
      <w:marBottom w:val="0"/>
      <w:divBdr>
        <w:top w:val="none" w:sz="0" w:space="0" w:color="auto"/>
        <w:left w:val="none" w:sz="0" w:space="0" w:color="auto"/>
        <w:bottom w:val="none" w:sz="0" w:space="0" w:color="auto"/>
        <w:right w:val="none" w:sz="0" w:space="0" w:color="auto"/>
      </w:divBdr>
    </w:div>
    <w:div w:id="470827400">
      <w:bodyDiv w:val="1"/>
      <w:marLeft w:val="0"/>
      <w:marRight w:val="0"/>
      <w:marTop w:val="0"/>
      <w:marBottom w:val="0"/>
      <w:divBdr>
        <w:top w:val="none" w:sz="0" w:space="0" w:color="auto"/>
        <w:left w:val="none" w:sz="0" w:space="0" w:color="auto"/>
        <w:bottom w:val="none" w:sz="0" w:space="0" w:color="auto"/>
        <w:right w:val="none" w:sz="0" w:space="0" w:color="auto"/>
      </w:divBdr>
    </w:div>
    <w:div w:id="546793313">
      <w:bodyDiv w:val="1"/>
      <w:marLeft w:val="0"/>
      <w:marRight w:val="0"/>
      <w:marTop w:val="0"/>
      <w:marBottom w:val="0"/>
      <w:divBdr>
        <w:top w:val="none" w:sz="0" w:space="0" w:color="auto"/>
        <w:left w:val="none" w:sz="0" w:space="0" w:color="auto"/>
        <w:bottom w:val="none" w:sz="0" w:space="0" w:color="auto"/>
        <w:right w:val="none" w:sz="0" w:space="0" w:color="auto"/>
      </w:divBdr>
    </w:div>
    <w:div w:id="547298375">
      <w:bodyDiv w:val="1"/>
      <w:marLeft w:val="0"/>
      <w:marRight w:val="0"/>
      <w:marTop w:val="0"/>
      <w:marBottom w:val="0"/>
      <w:divBdr>
        <w:top w:val="none" w:sz="0" w:space="0" w:color="auto"/>
        <w:left w:val="none" w:sz="0" w:space="0" w:color="auto"/>
        <w:bottom w:val="none" w:sz="0" w:space="0" w:color="auto"/>
        <w:right w:val="none" w:sz="0" w:space="0" w:color="auto"/>
      </w:divBdr>
    </w:div>
    <w:div w:id="563611236">
      <w:bodyDiv w:val="1"/>
      <w:marLeft w:val="0"/>
      <w:marRight w:val="0"/>
      <w:marTop w:val="0"/>
      <w:marBottom w:val="0"/>
      <w:divBdr>
        <w:top w:val="none" w:sz="0" w:space="0" w:color="auto"/>
        <w:left w:val="none" w:sz="0" w:space="0" w:color="auto"/>
        <w:bottom w:val="none" w:sz="0" w:space="0" w:color="auto"/>
        <w:right w:val="none" w:sz="0" w:space="0" w:color="auto"/>
      </w:divBdr>
    </w:div>
    <w:div w:id="645159935">
      <w:bodyDiv w:val="1"/>
      <w:marLeft w:val="0"/>
      <w:marRight w:val="0"/>
      <w:marTop w:val="0"/>
      <w:marBottom w:val="0"/>
      <w:divBdr>
        <w:top w:val="none" w:sz="0" w:space="0" w:color="auto"/>
        <w:left w:val="none" w:sz="0" w:space="0" w:color="auto"/>
        <w:bottom w:val="none" w:sz="0" w:space="0" w:color="auto"/>
        <w:right w:val="none" w:sz="0" w:space="0" w:color="auto"/>
      </w:divBdr>
    </w:div>
    <w:div w:id="677122225">
      <w:bodyDiv w:val="1"/>
      <w:marLeft w:val="0"/>
      <w:marRight w:val="0"/>
      <w:marTop w:val="0"/>
      <w:marBottom w:val="0"/>
      <w:divBdr>
        <w:top w:val="none" w:sz="0" w:space="0" w:color="auto"/>
        <w:left w:val="none" w:sz="0" w:space="0" w:color="auto"/>
        <w:bottom w:val="none" w:sz="0" w:space="0" w:color="auto"/>
        <w:right w:val="none" w:sz="0" w:space="0" w:color="auto"/>
      </w:divBdr>
    </w:div>
    <w:div w:id="677191817">
      <w:bodyDiv w:val="1"/>
      <w:marLeft w:val="0"/>
      <w:marRight w:val="0"/>
      <w:marTop w:val="0"/>
      <w:marBottom w:val="0"/>
      <w:divBdr>
        <w:top w:val="none" w:sz="0" w:space="0" w:color="auto"/>
        <w:left w:val="none" w:sz="0" w:space="0" w:color="auto"/>
        <w:bottom w:val="none" w:sz="0" w:space="0" w:color="auto"/>
        <w:right w:val="none" w:sz="0" w:space="0" w:color="auto"/>
      </w:divBdr>
      <w:divsChild>
        <w:div w:id="1148665618">
          <w:marLeft w:val="274"/>
          <w:marRight w:val="0"/>
          <w:marTop w:val="0"/>
          <w:marBottom w:val="0"/>
          <w:divBdr>
            <w:top w:val="none" w:sz="0" w:space="0" w:color="auto"/>
            <w:left w:val="none" w:sz="0" w:space="0" w:color="auto"/>
            <w:bottom w:val="none" w:sz="0" w:space="0" w:color="auto"/>
            <w:right w:val="none" w:sz="0" w:space="0" w:color="auto"/>
          </w:divBdr>
        </w:div>
      </w:divsChild>
    </w:div>
    <w:div w:id="699165895">
      <w:bodyDiv w:val="1"/>
      <w:marLeft w:val="0"/>
      <w:marRight w:val="0"/>
      <w:marTop w:val="0"/>
      <w:marBottom w:val="0"/>
      <w:divBdr>
        <w:top w:val="none" w:sz="0" w:space="0" w:color="auto"/>
        <w:left w:val="none" w:sz="0" w:space="0" w:color="auto"/>
        <w:bottom w:val="none" w:sz="0" w:space="0" w:color="auto"/>
        <w:right w:val="none" w:sz="0" w:space="0" w:color="auto"/>
      </w:divBdr>
    </w:div>
    <w:div w:id="732892280">
      <w:bodyDiv w:val="1"/>
      <w:marLeft w:val="0"/>
      <w:marRight w:val="0"/>
      <w:marTop w:val="0"/>
      <w:marBottom w:val="0"/>
      <w:divBdr>
        <w:top w:val="none" w:sz="0" w:space="0" w:color="auto"/>
        <w:left w:val="none" w:sz="0" w:space="0" w:color="auto"/>
        <w:bottom w:val="none" w:sz="0" w:space="0" w:color="auto"/>
        <w:right w:val="none" w:sz="0" w:space="0" w:color="auto"/>
      </w:divBdr>
    </w:div>
    <w:div w:id="817497072">
      <w:bodyDiv w:val="1"/>
      <w:marLeft w:val="0"/>
      <w:marRight w:val="0"/>
      <w:marTop w:val="0"/>
      <w:marBottom w:val="0"/>
      <w:divBdr>
        <w:top w:val="none" w:sz="0" w:space="0" w:color="auto"/>
        <w:left w:val="none" w:sz="0" w:space="0" w:color="auto"/>
        <w:bottom w:val="none" w:sz="0" w:space="0" w:color="auto"/>
        <w:right w:val="none" w:sz="0" w:space="0" w:color="auto"/>
      </w:divBdr>
    </w:div>
    <w:div w:id="818306023">
      <w:bodyDiv w:val="1"/>
      <w:marLeft w:val="0"/>
      <w:marRight w:val="0"/>
      <w:marTop w:val="0"/>
      <w:marBottom w:val="0"/>
      <w:divBdr>
        <w:top w:val="none" w:sz="0" w:space="0" w:color="auto"/>
        <w:left w:val="none" w:sz="0" w:space="0" w:color="auto"/>
        <w:bottom w:val="none" w:sz="0" w:space="0" w:color="auto"/>
        <w:right w:val="none" w:sz="0" w:space="0" w:color="auto"/>
      </w:divBdr>
    </w:div>
    <w:div w:id="819617220">
      <w:bodyDiv w:val="1"/>
      <w:marLeft w:val="0"/>
      <w:marRight w:val="0"/>
      <w:marTop w:val="0"/>
      <w:marBottom w:val="0"/>
      <w:divBdr>
        <w:top w:val="none" w:sz="0" w:space="0" w:color="auto"/>
        <w:left w:val="none" w:sz="0" w:space="0" w:color="auto"/>
        <w:bottom w:val="none" w:sz="0" w:space="0" w:color="auto"/>
        <w:right w:val="none" w:sz="0" w:space="0" w:color="auto"/>
      </w:divBdr>
    </w:div>
    <w:div w:id="843283706">
      <w:bodyDiv w:val="1"/>
      <w:marLeft w:val="0"/>
      <w:marRight w:val="0"/>
      <w:marTop w:val="0"/>
      <w:marBottom w:val="0"/>
      <w:divBdr>
        <w:top w:val="none" w:sz="0" w:space="0" w:color="auto"/>
        <w:left w:val="none" w:sz="0" w:space="0" w:color="auto"/>
        <w:bottom w:val="none" w:sz="0" w:space="0" w:color="auto"/>
        <w:right w:val="none" w:sz="0" w:space="0" w:color="auto"/>
      </w:divBdr>
    </w:div>
    <w:div w:id="894658728">
      <w:bodyDiv w:val="1"/>
      <w:marLeft w:val="0"/>
      <w:marRight w:val="0"/>
      <w:marTop w:val="0"/>
      <w:marBottom w:val="0"/>
      <w:divBdr>
        <w:top w:val="none" w:sz="0" w:space="0" w:color="auto"/>
        <w:left w:val="none" w:sz="0" w:space="0" w:color="auto"/>
        <w:bottom w:val="none" w:sz="0" w:space="0" w:color="auto"/>
        <w:right w:val="none" w:sz="0" w:space="0" w:color="auto"/>
      </w:divBdr>
    </w:div>
    <w:div w:id="912160269">
      <w:bodyDiv w:val="1"/>
      <w:marLeft w:val="0"/>
      <w:marRight w:val="0"/>
      <w:marTop w:val="0"/>
      <w:marBottom w:val="0"/>
      <w:divBdr>
        <w:top w:val="none" w:sz="0" w:space="0" w:color="auto"/>
        <w:left w:val="none" w:sz="0" w:space="0" w:color="auto"/>
        <w:bottom w:val="none" w:sz="0" w:space="0" w:color="auto"/>
        <w:right w:val="none" w:sz="0" w:space="0" w:color="auto"/>
      </w:divBdr>
    </w:div>
    <w:div w:id="974259040">
      <w:bodyDiv w:val="1"/>
      <w:marLeft w:val="0"/>
      <w:marRight w:val="0"/>
      <w:marTop w:val="0"/>
      <w:marBottom w:val="0"/>
      <w:divBdr>
        <w:top w:val="none" w:sz="0" w:space="0" w:color="auto"/>
        <w:left w:val="none" w:sz="0" w:space="0" w:color="auto"/>
        <w:bottom w:val="none" w:sz="0" w:space="0" w:color="auto"/>
        <w:right w:val="none" w:sz="0" w:space="0" w:color="auto"/>
      </w:divBdr>
    </w:div>
    <w:div w:id="974483109">
      <w:bodyDiv w:val="1"/>
      <w:marLeft w:val="0"/>
      <w:marRight w:val="0"/>
      <w:marTop w:val="0"/>
      <w:marBottom w:val="0"/>
      <w:divBdr>
        <w:top w:val="none" w:sz="0" w:space="0" w:color="auto"/>
        <w:left w:val="none" w:sz="0" w:space="0" w:color="auto"/>
        <w:bottom w:val="none" w:sz="0" w:space="0" w:color="auto"/>
        <w:right w:val="none" w:sz="0" w:space="0" w:color="auto"/>
      </w:divBdr>
    </w:div>
    <w:div w:id="991249292">
      <w:bodyDiv w:val="1"/>
      <w:marLeft w:val="0"/>
      <w:marRight w:val="0"/>
      <w:marTop w:val="0"/>
      <w:marBottom w:val="0"/>
      <w:divBdr>
        <w:top w:val="none" w:sz="0" w:space="0" w:color="auto"/>
        <w:left w:val="none" w:sz="0" w:space="0" w:color="auto"/>
        <w:bottom w:val="none" w:sz="0" w:space="0" w:color="auto"/>
        <w:right w:val="none" w:sz="0" w:space="0" w:color="auto"/>
      </w:divBdr>
    </w:div>
    <w:div w:id="997927020">
      <w:bodyDiv w:val="1"/>
      <w:marLeft w:val="0"/>
      <w:marRight w:val="0"/>
      <w:marTop w:val="0"/>
      <w:marBottom w:val="0"/>
      <w:divBdr>
        <w:top w:val="none" w:sz="0" w:space="0" w:color="auto"/>
        <w:left w:val="none" w:sz="0" w:space="0" w:color="auto"/>
        <w:bottom w:val="none" w:sz="0" w:space="0" w:color="auto"/>
        <w:right w:val="none" w:sz="0" w:space="0" w:color="auto"/>
      </w:divBdr>
    </w:div>
    <w:div w:id="1007366111">
      <w:bodyDiv w:val="1"/>
      <w:marLeft w:val="0"/>
      <w:marRight w:val="0"/>
      <w:marTop w:val="0"/>
      <w:marBottom w:val="0"/>
      <w:divBdr>
        <w:top w:val="none" w:sz="0" w:space="0" w:color="auto"/>
        <w:left w:val="none" w:sz="0" w:space="0" w:color="auto"/>
        <w:bottom w:val="none" w:sz="0" w:space="0" w:color="auto"/>
        <w:right w:val="none" w:sz="0" w:space="0" w:color="auto"/>
      </w:divBdr>
    </w:div>
    <w:div w:id="1068185585">
      <w:bodyDiv w:val="1"/>
      <w:marLeft w:val="0"/>
      <w:marRight w:val="0"/>
      <w:marTop w:val="0"/>
      <w:marBottom w:val="0"/>
      <w:divBdr>
        <w:top w:val="none" w:sz="0" w:space="0" w:color="auto"/>
        <w:left w:val="none" w:sz="0" w:space="0" w:color="auto"/>
        <w:bottom w:val="none" w:sz="0" w:space="0" w:color="auto"/>
        <w:right w:val="none" w:sz="0" w:space="0" w:color="auto"/>
      </w:divBdr>
    </w:div>
    <w:div w:id="1098134890">
      <w:bodyDiv w:val="1"/>
      <w:marLeft w:val="0"/>
      <w:marRight w:val="0"/>
      <w:marTop w:val="0"/>
      <w:marBottom w:val="0"/>
      <w:divBdr>
        <w:top w:val="none" w:sz="0" w:space="0" w:color="auto"/>
        <w:left w:val="none" w:sz="0" w:space="0" w:color="auto"/>
        <w:bottom w:val="none" w:sz="0" w:space="0" w:color="auto"/>
        <w:right w:val="none" w:sz="0" w:space="0" w:color="auto"/>
      </w:divBdr>
    </w:div>
    <w:div w:id="1156383043">
      <w:bodyDiv w:val="1"/>
      <w:marLeft w:val="0"/>
      <w:marRight w:val="0"/>
      <w:marTop w:val="0"/>
      <w:marBottom w:val="0"/>
      <w:divBdr>
        <w:top w:val="none" w:sz="0" w:space="0" w:color="auto"/>
        <w:left w:val="none" w:sz="0" w:space="0" w:color="auto"/>
        <w:bottom w:val="none" w:sz="0" w:space="0" w:color="auto"/>
        <w:right w:val="none" w:sz="0" w:space="0" w:color="auto"/>
      </w:divBdr>
    </w:div>
    <w:div w:id="1171800656">
      <w:bodyDiv w:val="1"/>
      <w:marLeft w:val="0"/>
      <w:marRight w:val="0"/>
      <w:marTop w:val="0"/>
      <w:marBottom w:val="0"/>
      <w:divBdr>
        <w:top w:val="none" w:sz="0" w:space="0" w:color="auto"/>
        <w:left w:val="none" w:sz="0" w:space="0" w:color="auto"/>
        <w:bottom w:val="none" w:sz="0" w:space="0" w:color="auto"/>
        <w:right w:val="none" w:sz="0" w:space="0" w:color="auto"/>
      </w:divBdr>
    </w:div>
    <w:div w:id="1209949428">
      <w:bodyDiv w:val="1"/>
      <w:marLeft w:val="0"/>
      <w:marRight w:val="0"/>
      <w:marTop w:val="0"/>
      <w:marBottom w:val="0"/>
      <w:divBdr>
        <w:top w:val="none" w:sz="0" w:space="0" w:color="auto"/>
        <w:left w:val="none" w:sz="0" w:space="0" w:color="auto"/>
        <w:bottom w:val="none" w:sz="0" w:space="0" w:color="auto"/>
        <w:right w:val="none" w:sz="0" w:space="0" w:color="auto"/>
      </w:divBdr>
    </w:div>
    <w:div w:id="1217930504">
      <w:bodyDiv w:val="1"/>
      <w:marLeft w:val="0"/>
      <w:marRight w:val="0"/>
      <w:marTop w:val="0"/>
      <w:marBottom w:val="0"/>
      <w:divBdr>
        <w:top w:val="none" w:sz="0" w:space="0" w:color="auto"/>
        <w:left w:val="none" w:sz="0" w:space="0" w:color="auto"/>
        <w:bottom w:val="none" w:sz="0" w:space="0" w:color="auto"/>
        <w:right w:val="none" w:sz="0" w:space="0" w:color="auto"/>
      </w:divBdr>
    </w:div>
    <w:div w:id="1223254012">
      <w:bodyDiv w:val="1"/>
      <w:marLeft w:val="0"/>
      <w:marRight w:val="0"/>
      <w:marTop w:val="0"/>
      <w:marBottom w:val="0"/>
      <w:divBdr>
        <w:top w:val="none" w:sz="0" w:space="0" w:color="auto"/>
        <w:left w:val="none" w:sz="0" w:space="0" w:color="auto"/>
        <w:bottom w:val="none" w:sz="0" w:space="0" w:color="auto"/>
        <w:right w:val="none" w:sz="0" w:space="0" w:color="auto"/>
      </w:divBdr>
    </w:div>
    <w:div w:id="1327393503">
      <w:bodyDiv w:val="1"/>
      <w:marLeft w:val="0"/>
      <w:marRight w:val="0"/>
      <w:marTop w:val="0"/>
      <w:marBottom w:val="0"/>
      <w:divBdr>
        <w:top w:val="none" w:sz="0" w:space="0" w:color="auto"/>
        <w:left w:val="none" w:sz="0" w:space="0" w:color="auto"/>
        <w:bottom w:val="none" w:sz="0" w:space="0" w:color="auto"/>
        <w:right w:val="none" w:sz="0" w:space="0" w:color="auto"/>
      </w:divBdr>
    </w:div>
    <w:div w:id="1342583425">
      <w:bodyDiv w:val="1"/>
      <w:marLeft w:val="0"/>
      <w:marRight w:val="0"/>
      <w:marTop w:val="0"/>
      <w:marBottom w:val="0"/>
      <w:divBdr>
        <w:top w:val="none" w:sz="0" w:space="0" w:color="auto"/>
        <w:left w:val="none" w:sz="0" w:space="0" w:color="auto"/>
        <w:bottom w:val="none" w:sz="0" w:space="0" w:color="auto"/>
        <w:right w:val="none" w:sz="0" w:space="0" w:color="auto"/>
      </w:divBdr>
    </w:div>
    <w:div w:id="1349600521">
      <w:bodyDiv w:val="1"/>
      <w:marLeft w:val="0"/>
      <w:marRight w:val="0"/>
      <w:marTop w:val="0"/>
      <w:marBottom w:val="0"/>
      <w:divBdr>
        <w:top w:val="none" w:sz="0" w:space="0" w:color="auto"/>
        <w:left w:val="none" w:sz="0" w:space="0" w:color="auto"/>
        <w:bottom w:val="none" w:sz="0" w:space="0" w:color="auto"/>
        <w:right w:val="none" w:sz="0" w:space="0" w:color="auto"/>
      </w:divBdr>
    </w:div>
    <w:div w:id="1389301301">
      <w:bodyDiv w:val="1"/>
      <w:marLeft w:val="0"/>
      <w:marRight w:val="0"/>
      <w:marTop w:val="0"/>
      <w:marBottom w:val="0"/>
      <w:divBdr>
        <w:top w:val="none" w:sz="0" w:space="0" w:color="auto"/>
        <w:left w:val="none" w:sz="0" w:space="0" w:color="auto"/>
        <w:bottom w:val="none" w:sz="0" w:space="0" w:color="auto"/>
        <w:right w:val="none" w:sz="0" w:space="0" w:color="auto"/>
      </w:divBdr>
    </w:div>
    <w:div w:id="1393458310">
      <w:bodyDiv w:val="1"/>
      <w:marLeft w:val="0"/>
      <w:marRight w:val="0"/>
      <w:marTop w:val="0"/>
      <w:marBottom w:val="0"/>
      <w:divBdr>
        <w:top w:val="none" w:sz="0" w:space="0" w:color="auto"/>
        <w:left w:val="none" w:sz="0" w:space="0" w:color="auto"/>
        <w:bottom w:val="none" w:sz="0" w:space="0" w:color="auto"/>
        <w:right w:val="none" w:sz="0" w:space="0" w:color="auto"/>
      </w:divBdr>
    </w:div>
    <w:div w:id="1474786865">
      <w:bodyDiv w:val="1"/>
      <w:marLeft w:val="0"/>
      <w:marRight w:val="0"/>
      <w:marTop w:val="0"/>
      <w:marBottom w:val="0"/>
      <w:divBdr>
        <w:top w:val="none" w:sz="0" w:space="0" w:color="auto"/>
        <w:left w:val="none" w:sz="0" w:space="0" w:color="auto"/>
        <w:bottom w:val="none" w:sz="0" w:space="0" w:color="auto"/>
        <w:right w:val="none" w:sz="0" w:space="0" w:color="auto"/>
      </w:divBdr>
      <w:divsChild>
        <w:div w:id="1231189963">
          <w:marLeft w:val="360"/>
          <w:marRight w:val="0"/>
          <w:marTop w:val="200"/>
          <w:marBottom w:val="0"/>
          <w:divBdr>
            <w:top w:val="none" w:sz="0" w:space="0" w:color="auto"/>
            <w:left w:val="none" w:sz="0" w:space="0" w:color="auto"/>
            <w:bottom w:val="none" w:sz="0" w:space="0" w:color="auto"/>
            <w:right w:val="none" w:sz="0" w:space="0" w:color="auto"/>
          </w:divBdr>
        </w:div>
        <w:div w:id="1206789761">
          <w:marLeft w:val="360"/>
          <w:marRight w:val="0"/>
          <w:marTop w:val="200"/>
          <w:marBottom w:val="0"/>
          <w:divBdr>
            <w:top w:val="none" w:sz="0" w:space="0" w:color="auto"/>
            <w:left w:val="none" w:sz="0" w:space="0" w:color="auto"/>
            <w:bottom w:val="none" w:sz="0" w:space="0" w:color="auto"/>
            <w:right w:val="none" w:sz="0" w:space="0" w:color="auto"/>
          </w:divBdr>
        </w:div>
        <w:div w:id="2128037471">
          <w:marLeft w:val="360"/>
          <w:marRight w:val="0"/>
          <w:marTop w:val="200"/>
          <w:marBottom w:val="0"/>
          <w:divBdr>
            <w:top w:val="none" w:sz="0" w:space="0" w:color="auto"/>
            <w:left w:val="none" w:sz="0" w:space="0" w:color="auto"/>
            <w:bottom w:val="none" w:sz="0" w:space="0" w:color="auto"/>
            <w:right w:val="none" w:sz="0" w:space="0" w:color="auto"/>
          </w:divBdr>
        </w:div>
      </w:divsChild>
    </w:div>
    <w:div w:id="1494759102">
      <w:bodyDiv w:val="1"/>
      <w:marLeft w:val="0"/>
      <w:marRight w:val="0"/>
      <w:marTop w:val="0"/>
      <w:marBottom w:val="0"/>
      <w:divBdr>
        <w:top w:val="none" w:sz="0" w:space="0" w:color="auto"/>
        <w:left w:val="none" w:sz="0" w:space="0" w:color="auto"/>
        <w:bottom w:val="none" w:sz="0" w:space="0" w:color="auto"/>
        <w:right w:val="none" w:sz="0" w:space="0" w:color="auto"/>
      </w:divBdr>
    </w:div>
    <w:div w:id="1564368155">
      <w:bodyDiv w:val="1"/>
      <w:marLeft w:val="0"/>
      <w:marRight w:val="0"/>
      <w:marTop w:val="0"/>
      <w:marBottom w:val="0"/>
      <w:divBdr>
        <w:top w:val="none" w:sz="0" w:space="0" w:color="auto"/>
        <w:left w:val="none" w:sz="0" w:space="0" w:color="auto"/>
        <w:bottom w:val="none" w:sz="0" w:space="0" w:color="auto"/>
        <w:right w:val="none" w:sz="0" w:space="0" w:color="auto"/>
      </w:divBdr>
    </w:div>
    <w:div w:id="1572814756">
      <w:bodyDiv w:val="1"/>
      <w:marLeft w:val="0"/>
      <w:marRight w:val="0"/>
      <w:marTop w:val="0"/>
      <w:marBottom w:val="0"/>
      <w:divBdr>
        <w:top w:val="none" w:sz="0" w:space="0" w:color="auto"/>
        <w:left w:val="none" w:sz="0" w:space="0" w:color="auto"/>
        <w:bottom w:val="none" w:sz="0" w:space="0" w:color="auto"/>
        <w:right w:val="none" w:sz="0" w:space="0" w:color="auto"/>
      </w:divBdr>
    </w:div>
    <w:div w:id="1600261492">
      <w:bodyDiv w:val="1"/>
      <w:marLeft w:val="0"/>
      <w:marRight w:val="0"/>
      <w:marTop w:val="0"/>
      <w:marBottom w:val="0"/>
      <w:divBdr>
        <w:top w:val="none" w:sz="0" w:space="0" w:color="auto"/>
        <w:left w:val="none" w:sz="0" w:space="0" w:color="auto"/>
        <w:bottom w:val="none" w:sz="0" w:space="0" w:color="auto"/>
        <w:right w:val="none" w:sz="0" w:space="0" w:color="auto"/>
      </w:divBdr>
    </w:div>
    <w:div w:id="1627734921">
      <w:bodyDiv w:val="1"/>
      <w:marLeft w:val="0"/>
      <w:marRight w:val="0"/>
      <w:marTop w:val="0"/>
      <w:marBottom w:val="0"/>
      <w:divBdr>
        <w:top w:val="none" w:sz="0" w:space="0" w:color="auto"/>
        <w:left w:val="none" w:sz="0" w:space="0" w:color="auto"/>
        <w:bottom w:val="none" w:sz="0" w:space="0" w:color="auto"/>
        <w:right w:val="none" w:sz="0" w:space="0" w:color="auto"/>
      </w:divBdr>
    </w:div>
    <w:div w:id="1640456449">
      <w:bodyDiv w:val="1"/>
      <w:marLeft w:val="0"/>
      <w:marRight w:val="0"/>
      <w:marTop w:val="0"/>
      <w:marBottom w:val="0"/>
      <w:divBdr>
        <w:top w:val="none" w:sz="0" w:space="0" w:color="auto"/>
        <w:left w:val="none" w:sz="0" w:space="0" w:color="auto"/>
        <w:bottom w:val="none" w:sz="0" w:space="0" w:color="auto"/>
        <w:right w:val="none" w:sz="0" w:space="0" w:color="auto"/>
      </w:divBdr>
    </w:div>
    <w:div w:id="1650479202">
      <w:bodyDiv w:val="1"/>
      <w:marLeft w:val="0"/>
      <w:marRight w:val="0"/>
      <w:marTop w:val="0"/>
      <w:marBottom w:val="0"/>
      <w:divBdr>
        <w:top w:val="none" w:sz="0" w:space="0" w:color="auto"/>
        <w:left w:val="none" w:sz="0" w:space="0" w:color="auto"/>
        <w:bottom w:val="none" w:sz="0" w:space="0" w:color="auto"/>
        <w:right w:val="none" w:sz="0" w:space="0" w:color="auto"/>
      </w:divBdr>
    </w:div>
    <w:div w:id="1714847585">
      <w:bodyDiv w:val="1"/>
      <w:marLeft w:val="0"/>
      <w:marRight w:val="0"/>
      <w:marTop w:val="0"/>
      <w:marBottom w:val="0"/>
      <w:divBdr>
        <w:top w:val="none" w:sz="0" w:space="0" w:color="auto"/>
        <w:left w:val="none" w:sz="0" w:space="0" w:color="auto"/>
        <w:bottom w:val="none" w:sz="0" w:space="0" w:color="auto"/>
        <w:right w:val="none" w:sz="0" w:space="0" w:color="auto"/>
      </w:divBdr>
    </w:div>
    <w:div w:id="1719206271">
      <w:bodyDiv w:val="1"/>
      <w:marLeft w:val="0"/>
      <w:marRight w:val="0"/>
      <w:marTop w:val="0"/>
      <w:marBottom w:val="0"/>
      <w:divBdr>
        <w:top w:val="none" w:sz="0" w:space="0" w:color="auto"/>
        <w:left w:val="none" w:sz="0" w:space="0" w:color="auto"/>
        <w:bottom w:val="none" w:sz="0" w:space="0" w:color="auto"/>
        <w:right w:val="none" w:sz="0" w:space="0" w:color="auto"/>
      </w:divBdr>
    </w:div>
    <w:div w:id="1823962429">
      <w:bodyDiv w:val="1"/>
      <w:marLeft w:val="0"/>
      <w:marRight w:val="0"/>
      <w:marTop w:val="0"/>
      <w:marBottom w:val="0"/>
      <w:divBdr>
        <w:top w:val="none" w:sz="0" w:space="0" w:color="auto"/>
        <w:left w:val="none" w:sz="0" w:space="0" w:color="auto"/>
        <w:bottom w:val="none" w:sz="0" w:space="0" w:color="auto"/>
        <w:right w:val="none" w:sz="0" w:space="0" w:color="auto"/>
      </w:divBdr>
    </w:div>
    <w:div w:id="1846359639">
      <w:bodyDiv w:val="1"/>
      <w:marLeft w:val="0"/>
      <w:marRight w:val="0"/>
      <w:marTop w:val="0"/>
      <w:marBottom w:val="0"/>
      <w:divBdr>
        <w:top w:val="none" w:sz="0" w:space="0" w:color="auto"/>
        <w:left w:val="none" w:sz="0" w:space="0" w:color="auto"/>
        <w:bottom w:val="none" w:sz="0" w:space="0" w:color="auto"/>
        <w:right w:val="none" w:sz="0" w:space="0" w:color="auto"/>
      </w:divBdr>
    </w:div>
    <w:div w:id="1984115475">
      <w:bodyDiv w:val="1"/>
      <w:marLeft w:val="0"/>
      <w:marRight w:val="0"/>
      <w:marTop w:val="0"/>
      <w:marBottom w:val="0"/>
      <w:divBdr>
        <w:top w:val="none" w:sz="0" w:space="0" w:color="auto"/>
        <w:left w:val="none" w:sz="0" w:space="0" w:color="auto"/>
        <w:bottom w:val="none" w:sz="0" w:space="0" w:color="auto"/>
        <w:right w:val="none" w:sz="0" w:space="0" w:color="auto"/>
      </w:divBdr>
    </w:div>
    <w:div w:id="2061513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unicef.i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Figure</a:t>
            </a:r>
            <a:r>
              <a:rPr lang="en-US" baseline="0"/>
              <a:t> 2- </a:t>
            </a:r>
            <a:r>
              <a:rPr lang="en-US"/>
              <a:t>Impact by Population</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22-May</c:v>
                </c:pt>
              </c:strCache>
            </c:strRef>
          </c:tx>
          <c:spPr>
            <a:solidFill>
              <a:schemeClr val="accent1"/>
            </a:solidFill>
            <a:ln>
              <a:noFill/>
            </a:ln>
            <a:effectLst/>
          </c:spPr>
          <c:invertIfNegative val="0"/>
          <c:cat>
            <c:strRef>
              <c:f>Sheet1!$A$2:$A$3</c:f>
              <c:strCache>
                <c:ptCount val="2"/>
                <c:pt idx="0">
                  <c:v>Population Affected</c:v>
                </c:pt>
                <c:pt idx="1">
                  <c:v>Children Affected</c:v>
                </c:pt>
              </c:strCache>
            </c:strRef>
          </c:cat>
          <c:val>
            <c:numRef>
              <c:f>Sheet1!$B$2:$B$3</c:f>
              <c:numCache>
                <c:formatCode>General</c:formatCode>
                <c:ptCount val="2"/>
                <c:pt idx="0">
                  <c:v>630</c:v>
                </c:pt>
                <c:pt idx="1">
                  <c:v>252</c:v>
                </c:pt>
              </c:numCache>
            </c:numRef>
          </c:val>
          <c:extLst>
            <c:ext xmlns:c16="http://schemas.microsoft.com/office/drawing/2014/chart" uri="{C3380CC4-5D6E-409C-BE32-E72D297353CC}">
              <c16:uniqueId val="{00000000-0C2E-4A66-936F-1D899E9FA076}"/>
            </c:ext>
          </c:extLst>
        </c:ser>
        <c:ser>
          <c:idx val="1"/>
          <c:order val="1"/>
          <c:tx>
            <c:strRef>
              <c:f>Sheet1!$C$1</c:f>
              <c:strCache>
                <c:ptCount val="1"/>
                <c:pt idx="0">
                  <c:v>23-May</c:v>
                </c:pt>
              </c:strCache>
            </c:strRef>
          </c:tx>
          <c:spPr>
            <a:solidFill>
              <a:schemeClr val="accent2"/>
            </a:solidFill>
            <a:ln>
              <a:noFill/>
            </a:ln>
            <a:effectLst/>
          </c:spPr>
          <c:invertIfNegative val="0"/>
          <c:cat>
            <c:strRef>
              <c:f>Sheet1!$A$2:$A$3</c:f>
              <c:strCache>
                <c:ptCount val="2"/>
                <c:pt idx="0">
                  <c:v>Population Affected</c:v>
                </c:pt>
                <c:pt idx="1">
                  <c:v>Children Affected</c:v>
                </c:pt>
              </c:strCache>
            </c:strRef>
          </c:cat>
          <c:val>
            <c:numRef>
              <c:f>Sheet1!$C$2:$C$3</c:f>
              <c:numCache>
                <c:formatCode>General</c:formatCode>
                <c:ptCount val="2"/>
                <c:pt idx="0">
                  <c:v>2980</c:v>
                </c:pt>
                <c:pt idx="1">
                  <c:v>1192</c:v>
                </c:pt>
              </c:numCache>
            </c:numRef>
          </c:val>
          <c:extLst>
            <c:ext xmlns:c16="http://schemas.microsoft.com/office/drawing/2014/chart" uri="{C3380CC4-5D6E-409C-BE32-E72D297353CC}">
              <c16:uniqueId val="{00000001-0C2E-4A66-936F-1D899E9FA076}"/>
            </c:ext>
          </c:extLst>
        </c:ser>
        <c:ser>
          <c:idx val="2"/>
          <c:order val="2"/>
          <c:tx>
            <c:strRef>
              <c:f>Sheet1!$D$1</c:f>
              <c:strCache>
                <c:ptCount val="1"/>
                <c:pt idx="0">
                  <c:v>24-May</c:v>
                </c:pt>
              </c:strCache>
            </c:strRef>
          </c:tx>
          <c:spPr>
            <a:solidFill>
              <a:schemeClr val="accent3"/>
            </a:solidFill>
            <a:ln>
              <a:noFill/>
            </a:ln>
            <a:effectLst/>
          </c:spPr>
          <c:invertIfNegative val="0"/>
          <c:cat>
            <c:strRef>
              <c:f>Sheet1!$A$2:$A$3</c:f>
              <c:strCache>
                <c:ptCount val="2"/>
                <c:pt idx="0">
                  <c:v>Population Affected</c:v>
                </c:pt>
                <c:pt idx="1">
                  <c:v>Children Affected</c:v>
                </c:pt>
              </c:strCache>
            </c:strRef>
          </c:cat>
          <c:val>
            <c:numRef>
              <c:f>Sheet1!$D$2:$D$3</c:f>
              <c:numCache>
                <c:formatCode>General</c:formatCode>
                <c:ptCount val="2"/>
                <c:pt idx="0">
                  <c:v>10801</c:v>
                </c:pt>
                <c:pt idx="1">
                  <c:v>4320.4000000000005</c:v>
                </c:pt>
              </c:numCache>
            </c:numRef>
          </c:val>
          <c:extLst>
            <c:ext xmlns:c16="http://schemas.microsoft.com/office/drawing/2014/chart" uri="{C3380CC4-5D6E-409C-BE32-E72D297353CC}">
              <c16:uniqueId val="{00000002-0C2E-4A66-936F-1D899E9FA076}"/>
            </c:ext>
          </c:extLst>
        </c:ser>
        <c:ser>
          <c:idx val="3"/>
          <c:order val="3"/>
          <c:tx>
            <c:strRef>
              <c:f>Sheet1!$E$1</c:f>
              <c:strCache>
                <c:ptCount val="1"/>
                <c:pt idx="0">
                  <c:v>25-May</c:v>
                </c:pt>
              </c:strCache>
            </c:strRef>
          </c:tx>
          <c:spPr>
            <a:solidFill>
              <a:schemeClr val="accent4"/>
            </a:solidFill>
            <a:ln>
              <a:noFill/>
            </a:ln>
            <a:effectLst/>
          </c:spPr>
          <c:invertIfNegative val="0"/>
          <c:cat>
            <c:strRef>
              <c:f>Sheet1!$A$2:$A$3</c:f>
              <c:strCache>
                <c:ptCount val="2"/>
                <c:pt idx="0">
                  <c:v>Population Affected</c:v>
                </c:pt>
                <c:pt idx="1">
                  <c:v>Children Affected</c:v>
                </c:pt>
              </c:strCache>
            </c:strRef>
          </c:cat>
          <c:val>
            <c:numRef>
              <c:f>Sheet1!$E$2:$E$3</c:f>
              <c:numCache>
                <c:formatCode>General</c:formatCode>
                <c:ptCount val="2"/>
                <c:pt idx="0">
                  <c:v>30701</c:v>
                </c:pt>
                <c:pt idx="1">
                  <c:v>12280.4</c:v>
                </c:pt>
              </c:numCache>
            </c:numRef>
          </c:val>
          <c:extLst>
            <c:ext xmlns:c16="http://schemas.microsoft.com/office/drawing/2014/chart" uri="{C3380CC4-5D6E-409C-BE32-E72D297353CC}">
              <c16:uniqueId val="{00000003-0C2E-4A66-936F-1D899E9FA076}"/>
            </c:ext>
          </c:extLst>
        </c:ser>
        <c:ser>
          <c:idx val="4"/>
          <c:order val="4"/>
          <c:tx>
            <c:strRef>
              <c:f>Sheet1!$F$1</c:f>
              <c:strCache>
                <c:ptCount val="1"/>
                <c:pt idx="0">
                  <c:v>26-May</c:v>
                </c:pt>
              </c:strCache>
            </c:strRef>
          </c:tx>
          <c:spPr>
            <a:solidFill>
              <a:schemeClr val="accent5"/>
            </a:solidFill>
            <a:ln>
              <a:noFill/>
            </a:ln>
            <a:effectLst/>
          </c:spPr>
          <c:invertIfNegative val="0"/>
          <c:cat>
            <c:strRef>
              <c:f>Sheet1!$A$2:$A$3</c:f>
              <c:strCache>
                <c:ptCount val="2"/>
                <c:pt idx="0">
                  <c:v>Population Affected</c:v>
                </c:pt>
                <c:pt idx="1">
                  <c:v>Children Affected</c:v>
                </c:pt>
              </c:strCache>
            </c:strRef>
          </c:cat>
          <c:val>
            <c:numRef>
              <c:f>Sheet1!$F$2:$F$3</c:f>
              <c:numCache>
                <c:formatCode>General</c:formatCode>
                <c:ptCount val="2"/>
                <c:pt idx="0">
                  <c:v>194916</c:v>
                </c:pt>
                <c:pt idx="1">
                  <c:v>77966.400000000009</c:v>
                </c:pt>
              </c:numCache>
            </c:numRef>
          </c:val>
          <c:extLst>
            <c:ext xmlns:c16="http://schemas.microsoft.com/office/drawing/2014/chart" uri="{C3380CC4-5D6E-409C-BE32-E72D297353CC}">
              <c16:uniqueId val="{00000004-0C2E-4A66-936F-1D899E9FA076}"/>
            </c:ext>
          </c:extLst>
        </c:ser>
        <c:ser>
          <c:idx val="5"/>
          <c:order val="5"/>
          <c:tx>
            <c:strRef>
              <c:f>Sheet1!$G$1</c:f>
              <c:strCache>
                <c:ptCount val="1"/>
                <c:pt idx="0">
                  <c:v>27-May</c:v>
                </c:pt>
              </c:strCache>
            </c:strRef>
          </c:tx>
          <c:spPr>
            <a:solidFill>
              <a:schemeClr val="accent6"/>
            </a:solidFill>
            <a:ln>
              <a:noFill/>
            </a:ln>
            <a:effectLst/>
          </c:spPr>
          <c:invertIfNegative val="0"/>
          <c:cat>
            <c:strRef>
              <c:f>Sheet1!$A$2:$A$3</c:f>
              <c:strCache>
                <c:ptCount val="2"/>
                <c:pt idx="0">
                  <c:v>Population Affected</c:v>
                </c:pt>
                <c:pt idx="1">
                  <c:v>Children Affected</c:v>
                </c:pt>
              </c:strCache>
            </c:strRef>
          </c:cat>
          <c:val>
            <c:numRef>
              <c:f>Sheet1!$G$2:$G$3</c:f>
              <c:numCache>
                <c:formatCode>General</c:formatCode>
                <c:ptCount val="2"/>
                <c:pt idx="0">
                  <c:v>271655</c:v>
                </c:pt>
                <c:pt idx="1">
                  <c:v>108662</c:v>
                </c:pt>
              </c:numCache>
            </c:numRef>
          </c:val>
          <c:extLst>
            <c:ext xmlns:c16="http://schemas.microsoft.com/office/drawing/2014/chart" uri="{C3380CC4-5D6E-409C-BE32-E72D297353CC}">
              <c16:uniqueId val="{00000005-0C2E-4A66-936F-1D899E9FA076}"/>
            </c:ext>
          </c:extLst>
        </c:ser>
        <c:ser>
          <c:idx val="6"/>
          <c:order val="6"/>
          <c:tx>
            <c:strRef>
              <c:f>Sheet1!$H$1</c:f>
              <c:strCache>
                <c:ptCount val="1"/>
                <c:pt idx="0">
                  <c:v>28-May</c:v>
                </c:pt>
              </c:strCache>
            </c:strRef>
          </c:tx>
          <c:spPr>
            <a:solidFill>
              <a:schemeClr val="accent1">
                <a:lumMod val="60000"/>
              </a:schemeClr>
            </a:solidFill>
            <a:ln>
              <a:noFill/>
            </a:ln>
            <a:effectLst/>
          </c:spPr>
          <c:invertIfNegative val="0"/>
          <c:cat>
            <c:strRef>
              <c:f>Sheet1!$A$2:$A$3</c:f>
              <c:strCache>
                <c:ptCount val="2"/>
                <c:pt idx="0">
                  <c:v>Population Affected</c:v>
                </c:pt>
                <c:pt idx="1">
                  <c:v>Children Affected</c:v>
                </c:pt>
              </c:strCache>
            </c:strRef>
          </c:cat>
          <c:val>
            <c:numRef>
              <c:f>Sheet1!$H$2:$H$3</c:f>
              <c:numCache>
                <c:formatCode>General</c:formatCode>
                <c:ptCount val="2"/>
                <c:pt idx="0">
                  <c:v>294170</c:v>
                </c:pt>
                <c:pt idx="1">
                  <c:v>117668</c:v>
                </c:pt>
              </c:numCache>
            </c:numRef>
          </c:val>
          <c:extLst>
            <c:ext xmlns:c16="http://schemas.microsoft.com/office/drawing/2014/chart" uri="{C3380CC4-5D6E-409C-BE32-E72D297353CC}">
              <c16:uniqueId val="{00000006-0C2E-4A66-936F-1D899E9FA076}"/>
            </c:ext>
          </c:extLst>
        </c:ser>
        <c:ser>
          <c:idx val="7"/>
          <c:order val="7"/>
          <c:tx>
            <c:strRef>
              <c:f>Sheet1!$I$1</c:f>
              <c:strCache>
                <c:ptCount val="1"/>
                <c:pt idx="0">
                  <c:v>29-May</c:v>
                </c:pt>
              </c:strCache>
            </c:strRef>
          </c:tx>
          <c:spPr>
            <a:solidFill>
              <a:schemeClr val="accent2">
                <a:lumMod val="60000"/>
              </a:schemeClr>
            </a:solidFill>
            <a:ln>
              <a:noFill/>
            </a:ln>
            <a:effectLst/>
          </c:spPr>
          <c:invertIfNegative val="0"/>
          <c:cat>
            <c:strRef>
              <c:f>Sheet1!$A$2:$A$3</c:f>
              <c:strCache>
                <c:ptCount val="2"/>
                <c:pt idx="0">
                  <c:v>Population Affected</c:v>
                </c:pt>
                <c:pt idx="1">
                  <c:v>Children Affected</c:v>
                </c:pt>
              </c:strCache>
            </c:strRef>
          </c:cat>
          <c:val>
            <c:numRef>
              <c:f>Sheet1!$I$2:$I$3</c:f>
              <c:numCache>
                <c:formatCode>General</c:formatCode>
                <c:ptCount val="2"/>
                <c:pt idx="0">
                  <c:v>381320</c:v>
                </c:pt>
                <c:pt idx="1">
                  <c:v>152528</c:v>
                </c:pt>
              </c:numCache>
            </c:numRef>
          </c:val>
          <c:extLst>
            <c:ext xmlns:c16="http://schemas.microsoft.com/office/drawing/2014/chart" uri="{C3380CC4-5D6E-409C-BE32-E72D297353CC}">
              <c16:uniqueId val="{00000007-0C2E-4A66-936F-1D899E9FA076}"/>
            </c:ext>
          </c:extLst>
        </c:ser>
        <c:dLbls>
          <c:showLegendKey val="0"/>
          <c:showVal val="0"/>
          <c:showCatName val="0"/>
          <c:showSerName val="0"/>
          <c:showPercent val="0"/>
          <c:showBubbleSize val="0"/>
        </c:dLbls>
        <c:gapWidth val="75"/>
        <c:overlap val="40"/>
        <c:axId val="1600418144"/>
        <c:axId val="1360019072"/>
      </c:barChart>
      <c:catAx>
        <c:axId val="16004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0019072"/>
        <c:crosses val="autoZero"/>
        <c:auto val="1"/>
        <c:lblAlgn val="ctr"/>
        <c:lblOffset val="100"/>
        <c:noMultiLvlLbl val="0"/>
      </c:catAx>
      <c:valAx>
        <c:axId val="136001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00418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Figure</a:t>
            </a:r>
            <a:r>
              <a:rPr lang="en-US" baseline="0"/>
              <a:t> 1- </a:t>
            </a:r>
            <a:r>
              <a:rPr lang="en-US"/>
              <a:t>Impact by Administrative Units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22-May</c:v>
                </c:pt>
              </c:strCache>
            </c:strRef>
          </c:tx>
          <c:spPr>
            <a:solidFill>
              <a:schemeClr val="accent1"/>
            </a:solidFill>
            <a:ln>
              <a:noFill/>
            </a:ln>
            <a:effectLst/>
          </c:spPr>
          <c:invertIfNegative val="0"/>
          <c:cat>
            <c:strRef>
              <c:f>Sheet1!$A$2:$A$4</c:f>
              <c:strCache>
                <c:ptCount val="3"/>
                <c:pt idx="0">
                  <c:v>Affected Distrcts</c:v>
                </c:pt>
                <c:pt idx="1">
                  <c:v>Affected Revenue Circles</c:v>
                </c:pt>
                <c:pt idx="2">
                  <c:v>Affected Village</c:v>
                </c:pt>
              </c:strCache>
            </c:strRef>
          </c:cat>
          <c:val>
            <c:numRef>
              <c:f>Sheet1!$B$2:$B$4</c:f>
              <c:numCache>
                <c:formatCode>General</c:formatCode>
                <c:ptCount val="3"/>
                <c:pt idx="0">
                  <c:v>1</c:v>
                </c:pt>
                <c:pt idx="1">
                  <c:v>1</c:v>
                </c:pt>
                <c:pt idx="2">
                  <c:v>2</c:v>
                </c:pt>
              </c:numCache>
            </c:numRef>
          </c:val>
          <c:extLst>
            <c:ext xmlns:c16="http://schemas.microsoft.com/office/drawing/2014/chart" uri="{C3380CC4-5D6E-409C-BE32-E72D297353CC}">
              <c16:uniqueId val="{00000000-D33F-46C6-B8DF-DB4136506170}"/>
            </c:ext>
          </c:extLst>
        </c:ser>
        <c:ser>
          <c:idx val="1"/>
          <c:order val="1"/>
          <c:tx>
            <c:strRef>
              <c:f>Sheet1!$C$1</c:f>
              <c:strCache>
                <c:ptCount val="1"/>
                <c:pt idx="0">
                  <c:v>23-May</c:v>
                </c:pt>
              </c:strCache>
            </c:strRef>
          </c:tx>
          <c:spPr>
            <a:solidFill>
              <a:schemeClr val="accent2"/>
            </a:solidFill>
            <a:ln>
              <a:noFill/>
            </a:ln>
            <a:effectLst/>
          </c:spPr>
          <c:invertIfNegative val="0"/>
          <c:cat>
            <c:strRef>
              <c:f>Sheet1!$A$2:$A$4</c:f>
              <c:strCache>
                <c:ptCount val="3"/>
                <c:pt idx="0">
                  <c:v>Affected Distrcts</c:v>
                </c:pt>
                <c:pt idx="1">
                  <c:v>Affected Revenue Circles</c:v>
                </c:pt>
                <c:pt idx="2">
                  <c:v>Affected Village</c:v>
                </c:pt>
              </c:strCache>
            </c:strRef>
          </c:cat>
          <c:val>
            <c:numRef>
              <c:f>Sheet1!$C$2:$C$4</c:f>
              <c:numCache>
                <c:formatCode>General</c:formatCode>
                <c:ptCount val="3"/>
                <c:pt idx="0">
                  <c:v>2</c:v>
                </c:pt>
                <c:pt idx="1">
                  <c:v>2</c:v>
                </c:pt>
                <c:pt idx="2">
                  <c:v>3</c:v>
                </c:pt>
              </c:numCache>
            </c:numRef>
          </c:val>
          <c:extLst>
            <c:ext xmlns:c16="http://schemas.microsoft.com/office/drawing/2014/chart" uri="{C3380CC4-5D6E-409C-BE32-E72D297353CC}">
              <c16:uniqueId val="{00000001-D33F-46C6-B8DF-DB4136506170}"/>
            </c:ext>
          </c:extLst>
        </c:ser>
        <c:ser>
          <c:idx val="2"/>
          <c:order val="2"/>
          <c:tx>
            <c:strRef>
              <c:f>Sheet1!$D$1</c:f>
              <c:strCache>
                <c:ptCount val="1"/>
                <c:pt idx="0">
                  <c:v>24-May</c:v>
                </c:pt>
              </c:strCache>
            </c:strRef>
          </c:tx>
          <c:spPr>
            <a:solidFill>
              <a:schemeClr val="accent3"/>
            </a:solidFill>
            <a:ln>
              <a:noFill/>
            </a:ln>
            <a:effectLst/>
          </c:spPr>
          <c:invertIfNegative val="0"/>
          <c:cat>
            <c:strRef>
              <c:f>Sheet1!$A$2:$A$4</c:f>
              <c:strCache>
                <c:ptCount val="3"/>
                <c:pt idx="0">
                  <c:v>Affected Distrcts</c:v>
                </c:pt>
                <c:pt idx="1">
                  <c:v>Affected Revenue Circles</c:v>
                </c:pt>
                <c:pt idx="2">
                  <c:v>Affected Village</c:v>
                </c:pt>
              </c:strCache>
            </c:strRef>
          </c:cat>
          <c:val>
            <c:numRef>
              <c:f>Sheet1!$D$2:$D$4</c:f>
              <c:numCache>
                <c:formatCode>General</c:formatCode>
                <c:ptCount val="3"/>
                <c:pt idx="0">
                  <c:v>4</c:v>
                </c:pt>
                <c:pt idx="1">
                  <c:v>7</c:v>
                </c:pt>
                <c:pt idx="2">
                  <c:v>46</c:v>
                </c:pt>
              </c:numCache>
            </c:numRef>
          </c:val>
          <c:extLst>
            <c:ext xmlns:c16="http://schemas.microsoft.com/office/drawing/2014/chart" uri="{C3380CC4-5D6E-409C-BE32-E72D297353CC}">
              <c16:uniqueId val="{00000002-D33F-46C6-B8DF-DB4136506170}"/>
            </c:ext>
          </c:extLst>
        </c:ser>
        <c:ser>
          <c:idx val="3"/>
          <c:order val="3"/>
          <c:tx>
            <c:strRef>
              <c:f>Sheet1!$E$1</c:f>
              <c:strCache>
                <c:ptCount val="1"/>
                <c:pt idx="0">
                  <c:v>25-May</c:v>
                </c:pt>
              </c:strCache>
            </c:strRef>
          </c:tx>
          <c:spPr>
            <a:solidFill>
              <a:schemeClr val="accent4"/>
            </a:solidFill>
            <a:ln>
              <a:noFill/>
            </a:ln>
            <a:effectLst/>
          </c:spPr>
          <c:invertIfNegative val="0"/>
          <c:cat>
            <c:strRef>
              <c:f>Sheet1!$A$2:$A$4</c:f>
              <c:strCache>
                <c:ptCount val="3"/>
                <c:pt idx="0">
                  <c:v>Affected Distrcts</c:v>
                </c:pt>
                <c:pt idx="1">
                  <c:v>Affected Revenue Circles</c:v>
                </c:pt>
                <c:pt idx="2">
                  <c:v>Affected Village</c:v>
                </c:pt>
              </c:strCache>
            </c:strRef>
          </c:cat>
          <c:val>
            <c:numRef>
              <c:f>Sheet1!$E$2:$E$4</c:f>
              <c:numCache>
                <c:formatCode>General</c:formatCode>
                <c:ptCount val="3"/>
                <c:pt idx="0">
                  <c:v>5</c:v>
                </c:pt>
                <c:pt idx="1">
                  <c:v>8</c:v>
                </c:pt>
                <c:pt idx="2">
                  <c:v>127</c:v>
                </c:pt>
              </c:numCache>
            </c:numRef>
          </c:val>
          <c:extLst>
            <c:ext xmlns:c16="http://schemas.microsoft.com/office/drawing/2014/chart" uri="{C3380CC4-5D6E-409C-BE32-E72D297353CC}">
              <c16:uniqueId val="{00000003-D33F-46C6-B8DF-DB4136506170}"/>
            </c:ext>
          </c:extLst>
        </c:ser>
        <c:ser>
          <c:idx val="4"/>
          <c:order val="4"/>
          <c:tx>
            <c:strRef>
              <c:f>Sheet1!$F$1</c:f>
              <c:strCache>
                <c:ptCount val="1"/>
                <c:pt idx="0">
                  <c:v>26-May</c:v>
                </c:pt>
              </c:strCache>
            </c:strRef>
          </c:tx>
          <c:spPr>
            <a:solidFill>
              <a:schemeClr val="accent5"/>
            </a:solidFill>
            <a:ln>
              <a:noFill/>
            </a:ln>
            <a:effectLst/>
          </c:spPr>
          <c:invertIfNegative val="0"/>
          <c:cat>
            <c:strRef>
              <c:f>Sheet1!$A$2:$A$4</c:f>
              <c:strCache>
                <c:ptCount val="3"/>
                <c:pt idx="0">
                  <c:v>Affected Distrcts</c:v>
                </c:pt>
                <c:pt idx="1">
                  <c:v>Affected Revenue Circles</c:v>
                </c:pt>
                <c:pt idx="2">
                  <c:v>Affected Village</c:v>
                </c:pt>
              </c:strCache>
            </c:strRef>
          </c:cat>
          <c:val>
            <c:numRef>
              <c:f>Sheet1!$F$2:$F$4</c:f>
              <c:numCache>
                <c:formatCode>General</c:formatCode>
                <c:ptCount val="3"/>
                <c:pt idx="0">
                  <c:v>7</c:v>
                </c:pt>
                <c:pt idx="1">
                  <c:v>17</c:v>
                </c:pt>
                <c:pt idx="2">
                  <c:v>229</c:v>
                </c:pt>
              </c:numCache>
            </c:numRef>
          </c:val>
          <c:extLst>
            <c:ext xmlns:c16="http://schemas.microsoft.com/office/drawing/2014/chart" uri="{C3380CC4-5D6E-409C-BE32-E72D297353CC}">
              <c16:uniqueId val="{00000004-D33F-46C6-B8DF-DB4136506170}"/>
            </c:ext>
          </c:extLst>
        </c:ser>
        <c:ser>
          <c:idx val="5"/>
          <c:order val="5"/>
          <c:tx>
            <c:strRef>
              <c:f>Sheet1!$G$1</c:f>
              <c:strCache>
                <c:ptCount val="1"/>
                <c:pt idx="0">
                  <c:v>27-May</c:v>
                </c:pt>
              </c:strCache>
            </c:strRef>
          </c:tx>
          <c:spPr>
            <a:solidFill>
              <a:schemeClr val="accent6"/>
            </a:solidFill>
            <a:ln>
              <a:noFill/>
            </a:ln>
            <a:effectLst/>
          </c:spPr>
          <c:invertIfNegative val="0"/>
          <c:cat>
            <c:strRef>
              <c:f>Sheet1!$A$2:$A$4</c:f>
              <c:strCache>
                <c:ptCount val="3"/>
                <c:pt idx="0">
                  <c:v>Affected Distrcts</c:v>
                </c:pt>
                <c:pt idx="1">
                  <c:v>Affected Revenue Circles</c:v>
                </c:pt>
                <c:pt idx="2">
                  <c:v>Affected Village</c:v>
                </c:pt>
              </c:strCache>
            </c:strRef>
          </c:cat>
          <c:val>
            <c:numRef>
              <c:f>Sheet1!$G$2:$G$4</c:f>
              <c:numCache>
                <c:formatCode>General</c:formatCode>
                <c:ptCount val="3"/>
                <c:pt idx="0">
                  <c:v>11</c:v>
                </c:pt>
                <c:pt idx="1">
                  <c:v>21</c:v>
                </c:pt>
                <c:pt idx="2">
                  <c:v>321</c:v>
                </c:pt>
              </c:numCache>
            </c:numRef>
          </c:val>
          <c:extLst>
            <c:ext xmlns:c16="http://schemas.microsoft.com/office/drawing/2014/chart" uri="{C3380CC4-5D6E-409C-BE32-E72D297353CC}">
              <c16:uniqueId val="{00000005-D33F-46C6-B8DF-DB4136506170}"/>
            </c:ext>
          </c:extLst>
        </c:ser>
        <c:ser>
          <c:idx val="6"/>
          <c:order val="6"/>
          <c:tx>
            <c:strRef>
              <c:f>Sheet1!$H$1</c:f>
              <c:strCache>
                <c:ptCount val="1"/>
                <c:pt idx="0">
                  <c:v>28-May</c:v>
                </c:pt>
              </c:strCache>
            </c:strRef>
          </c:tx>
          <c:spPr>
            <a:solidFill>
              <a:schemeClr val="accent1">
                <a:lumMod val="60000"/>
              </a:schemeClr>
            </a:solidFill>
            <a:ln>
              <a:noFill/>
            </a:ln>
            <a:effectLst/>
          </c:spPr>
          <c:invertIfNegative val="0"/>
          <c:cat>
            <c:strRef>
              <c:f>Sheet1!$A$2:$A$4</c:f>
              <c:strCache>
                <c:ptCount val="3"/>
                <c:pt idx="0">
                  <c:v>Affected Distrcts</c:v>
                </c:pt>
                <c:pt idx="1">
                  <c:v>Affected Revenue Circles</c:v>
                </c:pt>
                <c:pt idx="2">
                  <c:v>Affected Village</c:v>
                </c:pt>
              </c:strCache>
            </c:strRef>
          </c:cat>
          <c:val>
            <c:numRef>
              <c:f>Sheet1!$H$2:$H$4</c:f>
              <c:numCache>
                <c:formatCode>General</c:formatCode>
                <c:ptCount val="3"/>
                <c:pt idx="0">
                  <c:v>9</c:v>
                </c:pt>
                <c:pt idx="1">
                  <c:v>15</c:v>
                </c:pt>
                <c:pt idx="2">
                  <c:v>300</c:v>
                </c:pt>
              </c:numCache>
            </c:numRef>
          </c:val>
          <c:extLst>
            <c:ext xmlns:c16="http://schemas.microsoft.com/office/drawing/2014/chart" uri="{C3380CC4-5D6E-409C-BE32-E72D297353CC}">
              <c16:uniqueId val="{00000006-D33F-46C6-B8DF-DB4136506170}"/>
            </c:ext>
          </c:extLst>
        </c:ser>
        <c:ser>
          <c:idx val="7"/>
          <c:order val="7"/>
          <c:tx>
            <c:strRef>
              <c:f>Sheet1!$I$1</c:f>
              <c:strCache>
                <c:ptCount val="1"/>
                <c:pt idx="0">
                  <c:v>29-May</c:v>
                </c:pt>
              </c:strCache>
            </c:strRef>
          </c:tx>
          <c:spPr>
            <a:solidFill>
              <a:schemeClr val="accent2">
                <a:lumMod val="60000"/>
              </a:schemeClr>
            </a:solidFill>
            <a:ln>
              <a:noFill/>
            </a:ln>
            <a:effectLst/>
          </c:spPr>
          <c:invertIfNegative val="0"/>
          <c:cat>
            <c:strRef>
              <c:f>Sheet1!$A$2:$A$4</c:f>
              <c:strCache>
                <c:ptCount val="3"/>
                <c:pt idx="0">
                  <c:v>Affected Distrcts</c:v>
                </c:pt>
                <c:pt idx="1">
                  <c:v>Affected Revenue Circles</c:v>
                </c:pt>
                <c:pt idx="2">
                  <c:v>Affected Village</c:v>
                </c:pt>
              </c:strCache>
            </c:strRef>
          </c:cat>
          <c:val>
            <c:numRef>
              <c:f>Sheet1!$I$2:$I$4</c:f>
              <c:numCache>
                <c:formatCode>General</c:formatCode>
                <c:ptCount val="3"/>
                <c:pt idx="0">
                  <c:v>7</c:v>
                </c:pt>
                <c:pt idx="1">
                  <c:v>11</c:v>
                </c:pt>
                <c:pt idx="2">
                  <c:v>356</c:v>
                </c:pt>
              </c:numCache>
            </c:numRef>
          </c:val>
          <c:extLst>
            <c:ext xmlns:c16="http://schemas.microsoft.com/office/drawing/2014/chart" uri="{C3380CC4-5D6E-409C-BE32-E72D297353CC}">
              <c16:uniqueId val="{00000007-D33F-46C6-B8DF-DB4136506170}"/>
            </c:ext>
          </c:extLst>
        </c:ser>
        <c:dLbls>
          <c:showLegendKey val="0"/>
          <c:showVal val="0"/>
          <c:showCatName val="0"/>
          <c:showSerName val="0"/>
          <c:showPercent val="0"/>
          <c:showBubbleSize val="0"/>
        </c:dLbls>
        <c:gapWidth val="75"/>
        <c:overlap val="40"/>
        <c:axId val="1600418144"/>
        <c:axId val="1360019072"/>
      </c:barChart>
      <c:catAx>
        <c:axId val="16004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360019072"/>
        <c:crosses val="autoZero"/>
        <c:auto val="1"/>
        <c:lblAlgn val="ctr"/>
        <c:lblOffset val="100"/>
        <c:noMultiLvlLbl val="0"/>
      </c:catAx>
      <c:valAx>
        <c:axId val="136001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00418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C56096D07E9549AA92858C2B5FAB12"/>
        <w:category>
          <w:name w:val="General"/>
          <w:gallery w:val="placeholder"/>
        </w:category>
        <w:types>
          <w:type w:val="bbPlcHdr"/>
        </w:types>
        <w:behaviors>
          <w:behavior w:val="content"/>
        </w:behaviors>
        <w:guid w:val="{B717B95B-46CF-1A4D-83A2-EF86ED33E1D0}"/>
      </w:docPartPr>
      <w:docPartBody>
        <w:p w:rsidR="00ED77A3" w:rsidRDefault="00ED77A3" w:rsidP="00ED77A3">
          <w:pPr>
            <w:pStyle w:val="AFC56096D07E9549AA92858C2B5FAB12"/>
          </w:pPr>
          <w:r>
            <w:t>[Type text]</w:t>
          </w:r>
        </w:p>
      </w:docPartBody>
    </w:docPart>
    <w:docPart>
      <w:docPartPr>
        <w:name w:val="369DD4441172924CB14AB4F2FE2F5714"/>
        <w:category>
          <w:name w:val="General"/>
          <w:gallery w:val="placeholder"/>
        </w:category>
        <w:types>
          <w:type w:val="bbPlcHdr"/>
        </w:types>
        <w:behaviors>
          <w:behavior w:val="content"/>
        </w:behaviors>
        <w:guid w:val="{E5B0AAA4-1392-CB46-AE06-72C65D1B3D10}"/>
      </w:docPartPr>
      <w:docPartBody>
        <w:p w:rsidR="00ED77A3" w:rsidRDefault="00ED77A3" w:rsidP="00ED77A3">
          <w:pPr>
            <w:pStyle w:val="369DD4441172924CB14AB4F2FE2F5714"/>
          </w:pPr>
          <w:r>
            <w:t>[Type text]</w:t>
          </w:r>
        </w:p>
      </w:docPartBody>
    </w:docPart>
    <w:docPart>
      <w:docPartPr>
        <w:name w:val="9DC7C422044F59439B48E5B1B142E19D"/>
        <w:category>
          <w:name w:val="General"/>
          <w:gallery w:val="placeholder"/>
        </w:category>
        <w:types>
          <w:type w:val="bbPlcHdr"/>
        </w:types>
        <w:behaviors>
          <w:behavior w:val="content"/>
        </w:behaviors>
        <w:guid w:val="{1ED98EBB-6B25-B043-93C8-7F89F32CD0CE}"/>
      </w:docPartPr>
      <w:docPartBody>
        <w:p w:rsidR="00ED77A3" w:rsidRDefault="00ED77A3" w:rsidP="00ED77A3">
          <w:pPr>
            <w:pStyle w:val="9DC7C422044F59439B48E5B1B142E19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Roboto">
    <w:panose1 w:val="02000000000000000000"/>
    <w:charset w:val="00"/>
    <w:family w:val="auto"/>
    <w:pitch w:val="variable"/>
    <w:sig w:usb0="E0000AFF" w:usb1="5000217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7A3"/>
    <w:rsid w:val="00014575"/>
    <w:rsid w:val="000223C1"/>
    <w:rsid w:val="000519D7"/>
    <w:rsid w:val="000551E9"/>
    <w:rsid w:val="00074AFA"/>
    <w:rsid w:val="000919C8"/>
    <w:rsid w:val="000A01FB"/>
    <w:rsid w:val="000C72A4"/>
    <w:rsid w:val="000D04B3"/>
    <w:rsid w:val="000D0BD6"/>
    <w:rsid w:val="000D279C"/>
    <w:rsid w:val="000D45AE"/>
    <w:rsid w:val="000D5492"/>
    <w:rsid w:val="001120EE"/>
    <w:rsid w:val="001130A5"/>
    <w:rsid w:val="001130F3"/>
    <w:rsid w:val="00132470"/>
    <w:rsid w:val="00132B79"/>
    <w:rsid w:val="001429DF"/>
    <w:rsid w:val="001465D1"/>
    <w:rsid w:val="00154766"/>
    <w:rsid w:val="00165C8F"/>
    <w:rsid w:val="001678D4"/>
    <w:rsid w:val="0018486B"/>
    <w:rsid w:val="00196AA0"/>
    <w:rsid w:val="001A7B97"/>
    <w:rsid w:val="001D39EE"/>
    <w:rsid w:val="00207CB4"/>
    <w:rsid w:val="0022104A"/>
    <w:rsid w:val="00221D25"/>
    <w:rsid w:val="00227977"/>
    <w:rsid w:val="00230954"/>
    <w:rsid w:val="00255F2C"/>
    <w:rsid w:val="002B3B63"/>
    <w:rsid w:val="002B53CF"/>
    <w:rsid w:val="002C188B"/>
    <w:rsid w:val="002C3E06"/>
    <w:rsid w:val="002D5793"/>
    <w:rsid w:val="002F189E"/>
    <w:rsid w:val="00320278"/>
    <w:rsid w:val="0034512A"/>
    <w:rsid w:val="00382A04"/>
    <w:rsid w:val="003838A3"/>
    <w:rsid w:val="003F1149"/>
    <w:rsid w:val="00417D07"/>
    <w:rsid w:val="004253EA"/>
    <w:rsid w:val="004B764A"/>
    <w:rsid w:val="00520CDF"/>
    <w:rsid w:val="0055085B"/>
    <w:rsid w:val="0058481B"/>
    <w:rsid w:val="00585F63"/>
    <w:rsid w:val="005879C4"/>
    <w:rsid w:val="00594E8E"/>
    <w:rsid w:val="005A1096"/>
    <w:rsid w:val="005A7321"/>
    <w:rsid w:val="005B1336"/>
    <w:rsid w:val="005B349A"/>
    <w:rsid w:val="005C5463"/>
    <w:rsid w:val="005E13E7"/>
    <w:rsid w:val="005F59A1"/>
    <w:rsid w:val="00607D07"/>
    <w:rsid w:val="00614820"/>
    <w:rsid w:val="006202DB"/>
    <w:rsid w:val="006240AE"/>
    <w:rsid w:val="006506CB"/>
    <w:rsid w:val="006533C9"/>
    <w:rsid w:val="0065685D"/>
    <w:rsid w:val="00657843"/>
    <w:rsid w:val="0066279C"/>
    <w:rsid w:val="00663BC1"/>
    <w:rsid w:val="006832EB"/>
    <w:rsid w:val="006C1376"/>
    <w:rsid w:val="006C694B"/>
    <w:rsid w:val="006E2E27"/>
    <w:rsid w:val="006E3CD9"/>
    <w:rsid w:val="006F1010"/>
    <w:rsid w:val="006F5A1D"/>
    <w:rsid w:val="00703D5E"/>
    <w:rsid w:val="00715574"/>
    <w:rsid w:val="00717262"/>
    <w:rsid w:val="0072076F"/>
    <w:rsid w:val="00731447"/>
    <w:rsid w:val="00752899"/>
    <w:rsid w:val="00774B9D"/>
    <w:rsid w:val="00787BC1"/>
    <w:rsid w:val="007926C8"/>
    <w:rsid w:val="007949AA"/>
    <w:rsid w:val="007B6C78"/>
    <w:rsid w:val="007B793C"/>
    <w:rsid w:val="007C50C0"/>
    <w:rsid w:val="007C7206"/>
    <w:rsid w:val="007C7803"/>
    <w:rsid w:val="007D59CD"/>
    <w:rsid w:val="007D746D"/>
    <w:rsid w:val="007E3BB2"/>
    <w:rsid w:val="007E6119"/>
    <w:rsid w:val="007E6615"/>
    <w:rsid w:val="00803B81"/>
    <w:rsid w:val="00806BD2"/>
    <w:rsid w:val="00831ED6"/>
    <w:rsid w:val="0085438A"/>
    <w:rsid w:val="00877FA2"/>
    <w:rsid w:val="008B0564"/>
    <w:rsid w:val="008C49F7"/>
    <w:rsid w:val="008C5D18"/>
    <w:rsid w:val="008D03E0"/>
    <w:rsid w:val="008F6292"/>
    <w:rsid w:val="00903577"/>
    <w:rsid w:val="0091118C"/>
    <w:rsid w:val="00913D59"/>
    <w:rsid w:val="009701C5"/>
    <w:rsid w:val="00976458"/>
    <w:rsid w:val="009B0CCC"/>
    <w:rsid w:val="009C5BD5"/>
    <w:rsid w:val="00A03F36"/>
    <w:rsid w:val="00A1366F"/>
    <w:rsid w:val="00A26347"/>
    <w:rsid w:val="00A3214F"/>
    <w:rsid w:val="00A33534"/>
    <w:rsid w:val="00A75FA7"/>
    <w:rsid w:val="00AA7F7B"/>
    <w:rsid w:val="00AC1036"/>
    <w:rsid w:val="00AD6E9B"/>
    <w:rsid w:val="00AF4C9E"/>
    <w:rsid w:val="00B5521F"/>
    <w:rsid w:val="00B57822"/>
    <w:rsid w:val="00B701D0"/>
    <w:rsid w:val="00B74C73"/>
    <w:rsid w:val="00BC11D8"/>
    <w:rsid w:val="00BC720D"/>
    <w:rsid w:val="00BE18BD"/>
    <w:rsid w:val="00C203FC"/>
    <w:rsid w:val="00C6717F"/>
    <w:rsid w:val="00C75311"/>
    <w:rsid w:val="00C94111"/>
    <w:rsid w:val="00CC31D3"/>
    <w:rsid w:val="00CD4361"/>
    <w:rsid w:val="00CF1351"/>
    <w:rsid w:val="00CF4ACC"/>
    <w:rsid w:val="00CF67D1"/>
    <w:rsid w:val="00D011E4"/>
    <w:rsid w:val="00D11A6C"/>
    <w:rsid w:val="00D6096B"/>
    <w:rsid w:val="00D852B6"/>
    <w:rsid w:val="00D906C2"/>
    <w:rsid w:val="00DB18BC"/>
    <w:rsid w:val="00DC5458"/>
    <w:rsid w:val="00DF27F0"/>
    <w:rsid w:val="00E11061"/>
    <w:rsid w:val="00E27BEB"/>
    <w:rsid w:val="00E37B1D"/>
    <w:rsid w:val="00E530EA"/>
    <w:rsid w:val="00E57A0E"/>
    <w:rsid w:val="00E7389E"/>
    <w:rsid w:val="00E73FD9"/>
    <w:rsid w:val="00E929C1"/>
    <w:rsid w:val="00E94776"/>
    <w:rsid w:val="00EB7E67"/>
    <w:rsid w:val="00EC5733"/>
    <w:rsid w:val="00ED19B8"/>
    <w:rsid w:val="00ED5FB6"/>
    <w:rsid w:val="00ED77A3"/>
    <w:rsid w:val="00EE56B8"/>
    <w:rsid w:val="00EF0033"/>
    <w:rsid w:val="00EF66C7"/>
    <w:rsid w:val="00F33475"/>
    <w:rsid w:val="00F377E3"/>
    <w:rsid w:val="00F468F0"/>
    <w:rsid w:val="00FD17BF"/>
    <w:rsid w:val="00FE55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C56096D07E9549AA92858C2B5FAB12">
    <w:name w:val="AFC56096D07E9549AA92858C2B5FAB12"/>
    <w:rsid w:val="00ED77A3"/>
  </w:style>
  <w:style w:type="paragraph" w:customStyle="1" w:styleId="369DD4441172924CB14AB4F2FE2F5714">
    <w:name w:val="369DD4441172924CB14AB4F2FE2F5714"/>
    <w:rsid w:val="00ED77A3"/>
  </w:style>
  <w:style w:type="paragraph" w:customStyle="1" w:styleId="9DC7C422044F59439B48E5B1B142E19D">
    <w:name w:val="9DC7C422044F59439B48E5B1B142E19D"/>
    <w:rsid w:val="00ED77A3"/>
  </w:style>
  <w:style w:type="paragraph" w:customStyle="1" w:styleId="A5E05CDF0618A247BE7AA3628D70856F">
    <w:name w:val="A5E05CDF0618A247BE7AA3628D70856F"/>
    <w:rsid w:val="00ED77A3"/>
  </w:style>
  <w:style w:type="paragraph" w:customStyle="1" w:styleId="AC15407AF816C3408C69975F20E16A07">
    <w:name w:val="AC15407AF816C3408C69975F20E16A07"/>
    <w:rsid w:val="00ED77A3"/>
  </w:style>
  <w:style w:type="paragraph" w:customStyle="1" w:styleId="A8C9C89334E47C488FA69C2C6073F79C">
    <w:name w:val="A8C9C89334E47C488FA69C2C6073F79C"/>
    <w:rsid w:val="00ED77A3"/>
  </w:style>
  <w:style w:type="paragraph" w:customStyle="1" w:styleId="5D37C03D934749CCA19D182225C995FD">
    <w:name w:val="5D37C03D934749CCA19D182225C995FD"/>
    <w:rsid w:val="004253EA"/>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AE3F6-522F-4003-B224-C23D4352E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dc:creator>
  <cp:lastModifiedBy>Sweta Patnaik</cp:lastModifiedBy>
  <cp:revision>2</cp:revision>
  <cp:lastPrinted>2018-12-04T06:41:00Z</cp:lastPrinted>
  <dcterms:created xsi:type="dcterms:W3CDTF">2020-05-29T17:57:00Z</dcterms:created>
  <dcterms:modified xsi:type="dcterms:W3CDTF">2020-05-29T17:57:00Z</dcterms:modified>
</cp:coreProperties>
</file>